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4C4" w:rsidRDefault="001C5E1F">
      <w:pPr>
        <w:rPr>
          <w:rFonts w:ascii="Arial" w:eastAsia="Times New Roman" w:hAnsi="Arial" w:cs="Arial"/>
          <w:b/>
          <w:bCs/>
          <w:color w:val="000000"/>
          <w:sz w:val="20"/>
          <w:szCs w:val="20"/>
          <w:lang w:eastAsia="de-DE"/>
        </w:rPr>
      </w:pPr>
      <w:r w:rsidRPr="001930E5">
        <w:rPr>
          <w:rFonts w:ascii="Arial" w:eastAsia="Times New Roman" w:hAnsi="Arial" w:cs="Arial"/>
          <w:b/>
          <w:bCs/>
          <w:color w:val="000000"/>
          <w:sz w:val="20"/>
          <w:szCs w:val="20"/>
          <w:lang w:eastAsia="de-DE"/>
        </w:rPr>
        <w:t xml:space="preserve">Losung und </w:t>
      </w:r>
      <w:proofErr w:type="spellStart"/>
      <w:r w:rsidRPr="001930E5">
        <w:rPr>
          <w:rFonts w:ascii="Arial" w:eastAsia="Times New Roman" w:hAnsi="Arial" w:cs="Arial"/>
          <w:b/>
          <w:bCs/>
          <w:color w:val="000000"/>
          <w:sz w:val="20"/>
          <w:szCs w:val="20"/>
          <w:lang w:eastAsia="de-DE"/>
        </w:rPr>
        <w:t>Lehrtext</w:t>
      </w:r>
      <w:proofErr w:type="spellEnd"/>
      <w:r w:rsidRPr="001930E5">
        <w:rPr>
          <w:rFonts w:ascii="Arial" w:eastAsia="Times New Roman" w:hAnsi="Arial" w:cs="Arial"/>
          <w:b/>
          <w:bCs/>
          <w:color w:val="000000"/>
          <w:sz w:val="20"/>
          <w:szCs w:val="20"/>
          <w:lang w:eastAsia="de-DE"/>
        </w:rPr>
        <w:t xml:space="preserve"> für Mittwoch, 22. April 2020</w:t>
      </w:r>
    </w:p>
    <w:p w:rsidR="001C5E1F" w:rsidRDefault="001C5E1F">
      <w:pPr>
        <w:rPr>
          <w:rFonts w:ascii="Arial" w:eastAsia="Times New Roman" w:hAnsi="Arial" w:cs="Arial"/>
          <w:b/>
          <w:bCs/>
          <w:color w:val="000000"/>
          <w:sz w:val="20"/>
          <w:szCs w:val="20"/>
          <w:lang w:eastAsia="de-DE"/>
        </w:rPr>
      </w:pPr>
      <w:r w:rsidRPr="001930E5">
        <w:rPr>
          <w:rFonts w:ascii="Arial" w:eastAsia="Times New Roman" w:hAnsi="Arial" w:cs="Arial"/>
          <w:b/>
          <w:bCs/>
          <w:color w:val="000000"/>
          <w:sz w:val="20"/>
          <w:szCs w:val="20"/>
          <w:lang w:eastAsia="de-DE"/>
        </w:rPr>
        <w:t xml:space="preserve">Ich schwor dir's und schloss mit dir einen Bund, spricht Gott der HERR, und, du wurdest mein. </w:t>
      </w:r>
      <w:r w:rsidRPr="001930E5">
        <w:rPr>
          <w:rFonts w:ascii="Arial" w:eastAsia="Times New Roman" w:hAnsi="Arial" w:cs="Arial"/>
          <w:b/>
          <w:bCs/>
          <w:color w:val="000000"/>
          <w:sz w:val="20"/>
          <w:szCs w:val="20"/>
          <w:lang w:eastAsia="de-DE"/>
        </w:rPr>
        <w:br/>
        <w:t>Hesekiel 16,8</w:t>
      </w:r>
    </w:p>
    <w:p w:rsidR="001C5E1F" w:rsidRDefault="001C5E1F">
      <w:pPr>
        <w:rPr>
          <w:rFonts w:ascii="Arial" w:eastAsia="Times New Roman" w:hAnsi="Arial" w:cs="Arial"/>
          <w:b/>
          <w:bCs/>
          <w:color w:val="000000"/>
          <w:sz w:val="20"/>
          <w:szCs w:val="20"/>
          <w:lang w:eastAsia="de-DE"/>
        </w:rPr>
      </w:pPr>
      <w:r w:rsidRPr="001930E5">
        <w:rPr>
          <w:rFonts w:ascii="Arial" w:eastAsia="Times New Roman" w:hAnsi="Arial" w:cs="Arial"/>
          <w:b/>
          <w:bCs/>
          <w:color w:val="000000"/>
          <w:sz w:val="20"/>
          <w:szCs w:val="20"/>
          <w:lang w:eastAsia="de-DE"/>
        </w:rPr>
        <w:t xml:space="preserve">Ihr seid alle durch den Glauben Gottes Kinder in Christus Jesus. </w:t>
      </w:r>
      <w:r w:rsidRPr="001930E5">
        <w:rPr>
          <w:rFonts w:ascii="Arial" w:eastAsia="Times New Roman" w:hAnsi="Arial" w:cs="Arial"/>
          <w:b/>
          <w:bCs/>
          <w:color w:val="000000"/>
          <w:sz w:val="20"/>
          <w:szCs w:val="20"/>
          <w:lang w:eastAsia="de-DE"/>
        </w:rPr>
        <w:br/>
        <w:t>Galater 3,26</w:t>
      </w:r>
    </w:p>
    <w:p w:rsidR="001C5E1F" w:rsidRPr="001C5E1F" w:rsidRDefault="001C5E1F" w:rsidP="001C5E1F">
      <w:pPr>
        <w:spacing w:after="0" w:line="240" w:lineRule="auto"/>
        <w:rPr>
          <w:rFonts w:ascii="Times New Roman" w:hAnsi="Times New Roman" w:cs="Times New Roman"/>
          <w:sz w:val="24"/>
          <w:szCs w:val="24"/>
        </w:rPr>
      </w:pPr>
      <w:r w:rsidRPr="001C5E1F">
        <w:rPr>
          <w:rFonts w:ascii="Times New Roman" w:hAnsi="Times New Roman" w:cs="Times New Roman"/>
          <w:sz w:val="24"/>
          <w:szCs w:val="24"/>
        </w:rPr>
        <w:t>Wir alle kommen geprägt auf diese Welt: Wir tragen einen genetischen Code in uns. Wir erben von unseren Eltern bestimmte Äußerlichkeiten: die Stellung der Augen, die Form der Nase, die Haarfarbe oder auch die Neigung zum Haarausfall etc. Manche kommen mit Schäden auf die Welt, die sie i</w:t>
      </w:r>
      <w:r>
        <w:rPr>
          <w:rFonts w:ascii="Times New Roman" w:hAnsi="Times New Roman" w:cs="Times New Roman"/>
          <w:sz w:val="24"/>
          <w:szCs w:val="24"/>
        </w:rPr>
        <w:t>m Mutterleib erworben haben: etwa</w:t>
      </w:r>
      <w:r w:rsidRPr="001C5E1F">
        <w:rPr>
          <w:rFonts w:ascii="Times New Roman" w:hAnsi="Times New Roman" w:cs="Times New Roman"/>
          <w:sz w:val="24"/>
          <w:szCs w:val="24"/>
        </w:rPr>
        <w:t xml:space="preserve">, wenn die Mutter während der Schwangerschaft einen schweren Unfall hatte. Andere werden mit der Anlage zu Krankheiten oder sogar krank geboren. Wieder andere weisen eine körperliche oder geistige Behinderung auf. </w:t>
      </w:r>
    </w:p>
    <w:p w:rsidR="001C5E1F" w:rsidRPr="001C5E1F" w:rsidRDefault="001C5E1F" w:rsidP="001C5E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Und </w:t>
      </w:r>
      <w:r w:rsidRPr="001C5E1F">
        <w:rPr>
          <w:rFonts w:ascii="Times New Roman" w:hAnsi="Times New Roman" w:cs="Times New Roman"/>
          <w:sz w:val="24"/>
          <w:szCs w:val="24"/>
        </w:rPr>
        <w:t xml:space="preserve">gleich nach der Geburt </w:t>
      </w:r>
      <w:r>
        <w:rPr>
          <w:rFonts w:ascii="Times New Roman" w:hAnsi="Times New Roman" w:cs="Times New Roman"/>
          <w:sz w:val="24"/>
          <w:szCs w:val="24"/>
        </w:rPr>
        <w:t xml:space="preserve">gehen </w:t>
      </w:r>
      <w:r w:rsidRPr="001C5E1F">
        <w:rPr>
          <w:rFonts w:ascii="Times New Roman" w:hAnsi="Times New Roman" w:cs="Times New Roman"/>
          <w:sz w:val="24"/>
          <w:szCs w:val="24"/>
        </w:rPr>
        <w:t xml:space="preserve">die </w:t>
      </w:r>
      <w:r>
        <w:rPr>
          <w:rFonts w:ascii="Times New Roman" w:hAnsi="Times New Roman" w:cs="Times New Roman"/>
          <w:sz w:val="24"/>
          <w:szCs w:val="24"/>
        </w:rPr>
        <w:t xml:space="preserve">dauerhaften  </w:t>
      </w:r>
      <w:r w:rsidRPr="001C5E1F">
        <w:rPr>
          <w:rFonts w:ascii="Times New Roman" w:hAnsi="Times New Roman" w:cs="Times New Roman"/>
          <w:sz w:val="24"/>
          <w:szCs w:val="24"/>
        </w:rPr>
        <w:t>Prägung</w:t>
      </w:r>
      <w:r>
        <w:rPr>
          <w:rFonts w:ascii="Times New Roman" w:hAnsi="Times New Roman" w:cs="Times New Roman"/>
          <w:sz w:val="24"/>
          <w:szCs w:val="24"/>
        </w:rPr>
        <w:t>en</w:t>
      </w:r>
      <w:r w:rsidRPr="001C5E1F">
        <w:rPr>
          <w:rFonts w:ascii="Times New Roman" w:hAnsi="Times New Roman" w:cs="Times New Roman"/>
          <w:sz w:val="24"/>
          <w:szCs w:val="24"/>
        </w:rPr>
        <w:t xml:space="preserve"> weiter: ob wir unter besten hygienischen Standards in einem Krankenhaus unter Aufsicht von Hebamme und Arzt geboren werden oder im Schmutz eines Flüchtlingscamps ganz ohne medizinische Betreuung, ob wir von gut ernährter Mutter mit nahrhafter Milch gestillt werden oder schon in den ersten Wochen mangelernährt werden, ob und welche Impfungen wir empfangen, ob uns in der Familie Liebe geschenkt wird oder wir bei den Eltern Drogen, Gewalt und Vernachlässigung erfahren … alles, jedes, prägt uns, drückt uns einen Stempel auf. </w:t>
      </w:r>
    </w:p>
    <w:p w:rsidR="001C5E1F" w:rsidRPr="001C5E1F" w:rsidRDefault="001C5E1F" w:rsidP="001C5E1F">
      <w:pPr>
        <w:spacing w:after="0" w:line="240" w:lineRule="auto"/>
        <w:rPr>
          <w:rFonts w:ascii="Times New Roman" w:hAnsi="Times New Roman" w:cs="Times New Roman"/>
          <w:sz w:val="24"/>
          <w:szCs w:val="24"/>
        </w:rPr>
      </w:pPr>
      <w:r>
        <w:rPr>
          <w:rFonts w:ascii="Times New Roman" w:hAnsi="Times New Roman" w:cs="Times New Roman"/>
          <w:sz w:val="24"/>
          <w:szCs w:val="24"/>
        </w:rPr>
        <w:t>Ja, wir haben nicht nur solche persönlichen Prägungen und Ausprägungen:</w:t>
      </w:r>
      <w:r w:rsidRPr="001C5E1F">
        <w:rPr>
          <w:rFonts w:ascii="Times New Roman" w:hAnsi="Times New Roman" w:cs="Times New Roman"/>
          <w:sz w:val="24"/>
          <w:szCs w:val="24"/>
        </w:rPr>
        <w:t xml:space="preserve"> Wir stehen auch mittendrin in </w:t>
      </w:r>
      <w:r>
        <w:rPr>
          <w:rFonts w:ascii="Times New Roman" w:hAnsi="Times New Roman" w:cs="Times New Roman"/>
          <w:sz w:val="24"/>
          <w:szCs w:val="24"/>
        </w:rPr>
        <w:t xml:space="preserve">großen </w:t>
      </w:r>
      <w:r w:rsidRPr="001C5E1F">
        <w:rPr>
          <w:rFonts w:ascii="Times New Roman" w:hAnsi="Times New Roman" w:cs="Times New Roman"/>
          <w:sz w:val="24"/>
          <w:szCs w:val="24"/>
        </w:rPr>
        <w:t>Schicksal</w:t>
      </w:r>
      <w:r>
        <w:rPr>
          <w:rFonts w:ascii="Times New Roman" w:hAnsi="Times New Roman" w:cs="Times New Roman"/>
          <w:sz w:val="24"/>
          <w:szCs w:val="24"/>
        </w:rPr>
        <w:t>s</w:t>
      </w:r>
      <w:r w:rsidRPr="001C5E1F">
        <w:rPr>
          <w:rFonts w:ascii="Times New Roman" w:hAnsi="Times New Roman" w:cs="Times New Roman"/>
          <w:sz w:val="24"/>
          <w:szCs w:val="24"/>
        </w:rPr>
        <w:t xml:space="preserve">geschichten, in </w:t>
      </w:r>
      <w:r>
        <w:rPr>
          <w:rFonts w:ascii="Times New Roman" w:hAnsi="Times New Roman" w:cs="Times New Roman"/>
          <w:sz w:val="24"/>
          <w:szCs w:val="24"/>
        </w:rPr>
        <w:t xml:space="preserve">gemeinschaftlichen </w:t>
      </w:r>
      <w:r w:rsidRPr="001C5E1F">
        <w:rPr>
          <w:rFonts w:ascii="Times New Roman" w:hAnsi="Times New Roman" w:cs="Times New Roman"/>
          <w:sz w:val="24"/>
          <w:szCs w:val="24"/>
        </w:rPr>
        <w:t xml:space="preserve">Schuldzusammenhängen. Wer dies bestreiten will, der mache sich bewusst, dass wir Deutschen – jeder von uns – </w:t>
      </w:r>
      <w:r>
        <w:rPr>
          <w:rFonts w:ascii="Times New Roman" w:hAnsi="Times New Roman" w:cs="Times New Roman"/>
          <w:sz w:val="24"/>
          <w:szCs w:val="24"/>
        </w:rPr>
        <w:t xml:space="preserve">immer noch </w:t>
      </w:r>
      <w:r w:rsidRPr="001C5E1F">
        <w:rPr>
          <w:rFonts w:ascii="Times New Roman" w:hAnsi="Times New Roman" w:cs="Times New Roman"/>
          <w:sz w:val="24"/>
          <w:szCs w:val="24"/>
        </w:rPr>
        <w:t xml:space="preserve">die Last </w:t>
      </w:r>
      <w:r>
        <w:rPr>
          <w:rFonts w:ascii="Times New Roman" w:hAnsi="Times New Roman" w:cs="Times New Roman"/>
          <w:sz w:val="24"/>
          <w:szCs w:val="24"/>
        </w:rPr>
        <w:t xml:space="preserve">des Holocaust und des 2. Weltkriegs </w:t>
      </w:r>
      <w:r w:rsidRPr="001C5E1F">
        <w:rPr>
          <w:rFonts w:ascii="Times New Roman" w:hAnsi="Times New Roman" w:cs="Times New Roman"/>
          <w:sz w:val="24"/>
          <w:szCs w:val="24"/>
        </w:rPr>
        <w:t>mit uns herumtragen. Unabhängig von der Generation, der wir angehören, verbinden sich die Verbrechen des Dritten Reiches mit dem Namen Deutschland. Be</w:t>
      </w:r>
      <w:r w:rsidR="00787883">
        <w:rPr>
          <w:rFonts w:ascii="Times New Roman" w:hAnsi="Times New Roman" w:cs="Times New Roman"/>
          <w:sz w:val="24"/>
          <w:szCs w:val="24"/>
        </w:rPr>
        <w:t>i Reisen in viele Länder</w:t>
      </w:r>
      <w:r w:rsidRPr="001C5E1F">
        <w:rPr>
          <w:rFonts w:ascii="Times New Roman" w:hAnsi="Times New Roman" w:cs="Times New Roman"/>
          <w:sz w:val="24"/>
          <w:szCs w:val="24"/>
        </w:rPr>
        <w:t>, stehen die Enkel der Täter den Enkeln der Opfer gegenüber – so wird es zumindest empfunden.</w:t>
      </w:r>
      <w:r>
        <w:rPr>
          <w:rFonts w:ascii="Times New Roman" w:hAnsi="Times New Roman" w:cs="Times New Roman"/>
          <w:sz w:val="24"/>
          <w:szCs w:val="24"/>
        </w:rPr>
        <w:t xml:space="preserve"> Die Bekämpfung der Corona-Pandemie wird in England</w:t>
      </w:r>
      <w:r w:rsidR="00787883">
        <w:rPr>
          <w:rFonts w:ascii="Times New Roman" w:hAnsi="Times New Roman" w:cs="Times New Roman"/>
          <w:sz w:val="24"/>
          <w:szCs w:val="24"/>
        </w:rPr>
        <w:t xml:space="preserve"> ganz aktuell mit dem Weltkrieg</w:t>
      </w:r>
      <w:r>
        <w:rPr>
          <w:rFonts w:ascii="Times New Roman" w:hAnsi="Times New Roman" w:cs="Times New Roman"/>
          <w:sz w:val="24"/>
          <w:szCs w:val="24"/>
        </w:rPr>
        <w:t xml:space="preserve"> verglichen und  die Blitz-Mentalität beschworen, die die Briten den deutschen Luftangriffen </w:t>
      </w:r>
      <w:r w:rsidR="00787883">
        <w:rPr>
          <w:rFonts w:ascii="Times New Roman" w:hAnsi="Times New Roman" w:cs="Times New Roman"/>
          <w:sz w:val="24"/>
          <w:szCs w:val="24"/>
        </w:rPr>
        <w:t xml:space="preserve">trotzen ließ. In Italien empört man sich über „Hitlers Erben“, weil angeblich in dieser Notfalllage nicht genug deutsche Hilfegeflossen sei. </w:t>
      </w:r>
    </w:p>
    <w:p w:rsidR="001C5E1F" w:rsidRPr="001C5E1F" w:rsidRDefault="00787883" w:rsidP="001C5E1F">
      <w:pPr>
        <w:spacing w:after="0" w:line="240" w:lineRule="auto"/>
        <w:rPr>
          <w:rFonts w:ascii="Times New Roman" w:hAnsi="Times New Roman" w:cs="Times New Roman"/>
          <w:sz w:val="24"/>
          <w:szCs w:val="24"/>
        </w:rPr>
      </w:pPr>
      <w:r>
        <w:rPr>
          <w:rFonts w:ascii="Times New Roman" w:hAnsi="Times New Roman" w:cs="Times New Roman"/>
          <w:sz w:val="24"/>
          <w:szCs w:val="24"/>
        </w:rPr>
        <w:t>W</w:t>
      </w:r>
      <w:r w:rsidR="001C5E1F" w:rsidRPr="001C5E1F">
        <w:rPr>
          <w:rFonts w:ascii="Times New Roman" w:hAnsi="Times New Roman" w:cs="Times New Roman"/>
          <w:sz w:val="24"/>
          <w:szCs w:val="24"/>
        </w:rPr>
        <w:t xml:space="preserve">ir bringen schließlich die Anlage zur Schuld mit in diese Welt, die Sünde. Einmal las ich in einer Zeitschrift den Leserbrief eines Mannes, der die Kirchen dafür kritisierte, dass sie von der Sündhaftigkeit des Menschen sprechen, mit der er geboren wird. </w:t>
      </w:r>
    </w:p>
    <w:p w:rsidR="001C5E1F" w:rsidRPr="001C5E1F" w:rsidRDefault="001C5E1F" w:rsidP="001C5E1F">
      <w:pPr>
        <w:spacing w:after="0" w:line="240" w:lineRule="auto"/>
        <w:rPr>
          <w:rFonts w:ascii="Times New Roman" w:hAnsi="Times New Roman" w:cs="Times New Roman"/>
          <w:sz w:val="24"/>
          <w:szCs w:val="24"/>
        </w:rPr>
      </w:pPr>
      <w:r w:rsidRPr="001C5E1F">
        <w:rPr>
          <w:rFonts w:ascii="Times New Roman" w:hAnsi="Times New Roman" w:cs="Times New Roman"/>
          <w:sz w:val="24"/>
          <w:szCs w:val="24"/>
        </w:rPr>
        <w:t xml:space="preserve">Wenn er auf seinen kleine Enkel schaue, so süß und herzig, wie er mit seinen Zehen spielt, wie könne da jemand von Sünde sprechen. Guter Mann, sage ich da nur, sprechen wir in einigen Jahren darüber – wenn aus dem süßen, herzigen Baby ein großer Junge geworden ist, der </w:t>
      </w:r>
      <w:r w:rsidR="00787883">
        <w:rPr>
          <w:rFonts w:ascii="Times New Roman" w:hAnsi="Times New Roman" w:cs="Times New Roman"/>
          <w:sz w:val="24"/>
          <w:szCs w:val="24"/>
        </w:rPr>
        <w:t>sich auf dem Schulhof schlägert;</w:t>
      </w:r>
      <w:r w:rsidRPr="001C5E1F">
        <w:rPr>
          <w:rFonts w:ascii="Times New Roman" w:hAnsi="Times New Roman" w:cs="Times New Roman"/>
          <w:sz w:val="24"/>
          <w:szCs w:val="24"/>
        </w:rPr>
        <w:t xml:space="preserve"> kochend vor Wut in sein Zimmer ra</w:t>
      </w:r>
      <w:r w:rsidR="00787883">
        <w:rPr>
          <w:rFonts w:ascii="Times New Roman" w:hAnsi="Times New Roman" w:cs="Times New Roman"/>
          <w:sz w:val="24"/>
          <w:szCs w:val="24"/>
        </w:rPr>
        <w:t>st, wenn er ins Bett gehen soll;</w:t>
      </w:r>
      <w:r w:rsidRPr="001C5E1F">
        <w:rPr>
          <w:rFonts w:ascii="Times New Roman" w:hAnsi="Times New Roman" w:cs="Times New Roman"/>
          <w:sz w:val="24"/>
          <w:szCs w:val="24"/>
        </w:rPr>
        <w:t xml:space="preserve"> über das Essen schimpft, weil wieder einmal zu gesund gekocht wurde – und es nicht nur Pommes frites oder Pizza gibt. </w:t>
      </w:r>
    </w:p>
    <w:p w:rsidR="001C5E1F" w:rsidRPr="001C5E1F" w:rsidRDefault="001C5E1F" w:rsidP="001C5E1F">
      <w:pPr>
        <w:spacing w:after="0" w:line="240" w:lineRule="auto"/>
        <w:rPr>
          <w:rFonts w:ascii="Times New Roman" w:hAnsi="Times New Roman" w:cs="Times New Roman"/>
          <w:sz w:val="24"/>
          <w:szCs w:val="24"/>
        </w:rPr>
      </w:pPr>
      <w:r w:rsidRPr="001C5E1F">
        <w:rPr>
          <w:rFonts w:ascii="Times New Roman" w:hAnsi="Times New Roman" w:cs="Times New Roman"/>
          <w:sz w:val="24"/>
          <w:szCs w:val="24"/>
        </w:rPr>
        <w:t xml:space="preserve">Ich sage deutlich: </w:t>
      </w:r>
      <w:r w:rsidR="00787883">
        <w:rPr>
          <w:rFonts w:ascii="Times New Roman" w:hAnsi="Times New Roman" w:cs="Times New Roman"/>
          <w:sz w:val="24"/>
          <w:szCs w:val="24"/>
        </w:rPr>
        <w:t xml:space="preserve">Hoffentlich liebt er </w:t>
      </w:r>
      <w:r w:rsidRPr="001C5E1F">
        <w:rPr>
          <w:rFonts w:ascii="Times New Roman" w:hAnsi="Times New Roman" w:cs="Times New Roman"/>
          <w:sz w:val="24"/>
          <w:szCs w:val="24"/>
        </w:rPr>
        <w:t xml:space="preserve">seinen Enkel immer noch, wenn er zeigt, dass auch in ihm das Böse steckt: Der unbeherrschte Zorn, die Aggression, der Unwille, Liebe und Zuwendung anzunehmen etc. </w:t>
      </w:r>
    </w:p>
    <w:p w:rsidR="001C5E1F" w:rsidRPr="001C5E1F" w:rsidRDefault="001C5E1F" w:rsidP="001C5E1F">
      <w:pPr>
        <w:spacing w:after="0" w:line="240" w:lineRule="auto"/>
        <w:rPr>
          <w:rFonts w:ascii="Times New Roman" w:hAnsi="Times New Roman" w:cs="Times New Roman"/>
          <w:sz w:val="24"/>
          <w:szCs w:val="24"/>
        </w:rPr>
      </w:pPr>
      <w:r w:rsidRPr="001C5E1F">
        <w:rPr>
          <w:rFonts w:ascii="Times New Roman" w:hAnsi="Times New Roman" w:cs="Times New Roman"/>
          <w:sz w:val="24"/>
          <w:szCs w:val="24"/>
        </w:rPr>
        <w:t>Und dieses Böse, dieses Aufbegehren, das zuerst und vor allem ein Aufbegehren gegen Gott ist, bringen wir mit in d</w:t>
      </w:r>
      <w:r w:rsidR="00787883">
        <w:rPr>
          <w:rFonts w:ascii="Times New Roman" w:hAnsi="Times New Roman" w:cs="Times New Roman"/>
          <w:sz w:val="24"/>
          <w:szCs w:val="24"/>
        </w:rPr>
        <w:t>ie Welt. Das ist es, was die Kirche die sündhafte Prägung des Menschen nennt – und von der</w:t>
      </w:r>
      <w:r w:rsidRPr="001C5E1F">
        <w:rPr>
          <w:rFonts w:ascii="Times New Roman" w:hAnsi="Times New Roman" w:cs="Times New Roman"/>
          <w:sz w:val="24"/>
          <w:szCs w:val="24"/>
        </w:rPr>
        <w:t xml:space="preserve"> sie lehrt, dass niemand davon frei ist. </w:t>
      </w:r>
    </w:p>
    <w:p w:rsidR="001C5E1F" w:rsidRPr="001C5E1F" w:rsidRDefault="001C5E1F" w:rsidP="001C5E1F">
      <w:pPr>
        <w:spacing w:after="0" w:line="240" w:lineRule="auto"/>
        <w:rPr>
          <w:rFonts w:ascii="Times New Roman" w:hAnsi="Times New Roman" w:cs="Times New Roman"/>
          <w:sz w:val="24"/>
          <w:szCs w:val="24"/>
        </w:rPr>
      </w:pPr>
      <w:r w:rsidRPr="001C5E1F">
        <w:rPr>
          <w:rFonts w:ascii="Times New Roman" w:hAnsi="Times New Roman" w:cs="Times New Roman"/>
          <w:sz w:val="24"/>
          <w:szCs w:val="24"/>
        </w:rPr>
        <w:t xml:space="preserve">Den zahllosen Prägungen, die der Mensch mit in diese Welt bringt, setzt Gott </w:t>
      </w:r>
      <w:r w:rsidR="00787883">
        <w:rPr>
          <w:rFonts w:ascii="Times New Roman" w:hAnsi="Times New Roman" w:cs="Times New Roman"/>
          <w:sz w:val="24"/>
          <w:szCs w:val="24"/>
        </w:rPr>
        <w:t>s</w:t>
      </w:r>
      <w:r w:rsidRPr="001C5E1F">
        <w:rPr>
          <w:rFonts w:ascii="Times New Roman" w:hAnsi="Times New Roman" w:cs="Times New Roman"/>
          <w:sz w:val="24"/>
          <w:szCs w:val="24"/>
        </w:rPr>
        <w:t>eine P</w:t>
      </w:r>
      <w:r w:rsidR="00787883">
        <w:rPr>
          <w:rFonts w:ascii="Times New Roman" w:hAnsi="Times New Roman" w:cs="Times New Roman"/>
          <w:sz w:val="24"/>
          <w:szCs w:val="24"/>
        </w:rPr>
        <w:t>rägung entgegen.</w:t>
      </w:r>
    </w:p>
    <w:p w:rsidR="001C5E1F" w:rsidRPr="001C5E1F" w:rsidRDefault="001C5E1F" w:rsidP="001C5E1F">
      <w:pPr>
        <w:spacing w:after="0" w:line="240" w:lineRule="auto"/>
        <w:rPr>
          <w:rFonts w:ascii="Times New Roman" w:hAnsi="Times New Roman" w:cs="Times New Roman"/>
          <w:sz w:val="24"/>
          <w:szCs w:val="24"/>
        </w:rPr>
      </w:pPr>
      <w:r w:rsidRPr="001C5E1F">
        <w:rPr>
          <w:rFonts w:ascii="Times New Roman" w:hAnsi="Times New Roman" w:cs="Times New Roman"/>
          <w:sz w:val="24"/>
          <w:szCs w:val="24"/>
        </w:rPr>
        <w:lastRenderedPageBreak/>
        <w:t>Er prägt den, der Kind seiner Eltern, Kind seiner Umwelt, Kind seiner sozialen Verhältnisse, Kind seines Volkes, Kind seiner Zeit, Kind der Sünde ist zum Kind Gottes um. Er wählt diesen ganz konkreten Menschen aus, ruft ihn beim Namen, spricht ihm zu: Du bist mein!</w:t>
      </w:r>
    </w:p>
    <w:p w:rsidR="001C5E1F" w:rsidRPr="00787883" w:rsidRDefault="00787883" w:rsidP="001C5E1F">
      <w:pPr>
        <w:spacing w:after="0" w:line="240" w:lineRule="auto"/>
        <w:rPr>
          <w:rFonts w:ascii="Times New Roman" w:hAnsi="Times New Roman" w:cs="Times New Roman"/>
          <w:sz w:val="24"/>
          <w:szCs w:val="24"/>
        </w:rPr>
      </w:pPr>
      <w:r w:rsidRPr="00787883">
        <w:rPr>
          <w:rFonts w:ascii="Times New Roman" w:eastAsia="Times New Roman" w:hAnsi="Times New Roman" w:cs="Times New Roman"/>
          <w:bCs/>
          <w:color w:val="000000"/>
          <w:sz w:val="24"/>
          <w:szCs w:val="24"/>
          <w:lang w:eastAsia="de-DE"/>
        </w:rPr>
        <w:t>„Ihr seid alle durch den Glauben Gottes Kinder in Christus Jesus.  Denn ihr alle, die ihr auf Christus getauft seid, habt Christus angezogen.“</w:t>
      </w:r>
      <w:r>
        <w:rPr>
          <w:rFonts w:ascii="Times New Roman" w:eastAsia="Times New Roman" w:hAnsi="Times New Roman" w:cs="Times New Roman"/>
          <w:bCs/>
          <w:color w:val="000000"/>
          <w:sz w:val="24"/>
          <w:szCs w:val="24"/>
          <w:lang w:eastAsia="de-DE"/>
        </w:rPr>
        <w:t xml:space="preserve"> (Gal 3,26-27)</w:t>
      </w:r>
      <w:r w:rsidRPr="00787883">
        <w:rPr>
          <w:rFonts w:ascii="Times New Roman" w:hAnsi="Times New Roman" w:cs="Times New Roman"/>
          <w:sz w:val="24"/>
          <w:szCs w:val="24"/>
        </w:rPr>
        <w:t xml:space="preserve"> </w:t>
      </w:r>
      <w:r w:rsidRPr="00787883">
        <w:rPr>
          <w:rFonts w:ascii="Times New Roman" w:hAnsi="Times New Roman" w:cs="Times New Roman"/>
          <w:sz w:val="24"/>
          <w:szCs w:val="24"/>
        </w:rPr>
        <w:br/>
      </w:r>
    </w:p>
    <w:p w:rsidR="00787883" w:rsidRDefault="001C5E1F" w:rsidP="001C5E1F">
      <w:pPr>
        <w:spacing w:after="0" w:line="240" w:lineRule="auto"/>
        <w:rPr>
          <w:rFonts w:ascii="Times New Roman" w:hAnsi="Times New Roman" w:cs="Times New Roman"/>
          <w:sz w:val="24"/>
          <w:szCs w:val="24"/>
        </w:rPr>
      </w:pPr>
      <w:r w:rsidRPr="001C5E1F">
        <w:rPr>
          <w:rFonts w:ascii="Times New Roman" w:hAnsi="Times New Roman" w:cs="Times New Roman"/>
          <w:sz w:val="24"/>
          <w:szCs w:val="24"/>
        </w:rPr>
        <w:t xml:space="preserve">Gott setzt </w:t>
      </w:r>
      <w:r w:rsidR="00787883">
        <w:rPr>
          <w:rFonts w:ascii="Times New Roman" w:hAnsi="Times New Roman" w:cs="Times New Roman"/>
          <w:sz w:val="24"/>
          <w:szCs w:val="24"/>
        </w:rPr>
        <w:t xml:space="preserve">durch Taufe und Glaube das </w:t>
      </w:r>
      <w:proofErr w:type="spellStart"/>
      <w:r w:rsidR="00787883">
        <w:rPr>
          <w:rFonts w:ascii="Times New Roman" w:hAnsi="Times New Roman" w:cs="Times New Roman"/>
          <w:sz w:val="24"/>
          <w:szCs w:val="24"/>
        </w:rPr>
        <w:t>Prägemal</w:t>
      </w:r>
      <w:proofErr w:type="spellEnd"/>
      <w:r w:rsidRPr="001C5E1F">
        <w:rPr>
          <w:rFonts w:ascii="Times New Roman" w:hAnsi="Times New Roman" w:cs="Times New Roman"/>
          <w:sz w:val="24"/>
          <w:szCs w:val="24"/>
        </w:rPr>
        <w:t xml:space="preserve"> seines Sohnes, Jesus Christus, </w:t>
      </w:r>
      <w:r w:rsidR="00787883" w:rsidRPr="001C5E1F">
        <w:rPr>
          <w:rFonts w:ascii="Times New Roman" w:hAnsi="Times New Roman" w:cs="Times New Roman"/>
          <w:sz w:val="24"/>
          <w:szCs w:val="24"/>
        </w:rPr>
        <w:t>auf uns</w:t>
      </w:r>
    </w:p>
    <w:p w:rsidR="001C5E1F" w:rsidRPr="00787883" w:rsidRDefault="00787883" w:rsidP="00787883">
      <w:pPr>
        <w:pStyle w:val="Listenabsatz"/>
        <w:numPr>
          <w:ilvl w:val="0"/>
          <w:numId w:val="1"/>
        </w:numPr>
        <w:spacing w:after="0" w:line="240" w:lineRule="auto"/>
        <w:rPr>
          <w:rFonts w:ascii="Times New Roman" w:hAnsi="Times New Roman" w:cs="Times New Roman"/>
          <w:sz w:val="24"/>
          <w:szCs w:val="24"/>
        </w:rPr>
      </w:pPr>
      <w:r w:rsidRPr="00787883">
        <w:rPr>
          <w:rFonts w:ascii="Times New Roman" w:hAnsi="Times New Roman" w:cs="Times New Roman"/>
          <w:sz w:val="24"/>
          <w:szCs w:val="24"/>
        </w:rPr>
        <w:t xml:space="preserve"> </w:t>
      </w:r>
      <w:r w:rsidR="001C5E1F" w:rsidRPr="00787883">
        <w:rPr>
          <w:rFonts w:ascii="Times New Roman" w:hAnsi="Times New Roman" w:cs="Times New Roman"/>
          <w:sz w:val="24"/>
          <w:szCs w:val="24"/>
        </w:rPr>
        <w:t xml:space="preserve">der am Kreuz unsere Sünde getragen hat. Der unsere Gebrechen auf sich genommen hat. </w:t>
      </w:r>
    </w:p>
    <w:p w:rsidR="001C5E1F" w:rsidRPr="00787883" w:rsidRDefault="001C5E1F" w:rsidP="00787883">
      <w:pPr>
        <w:pStyle w:val="Listenabsatz"/>
        <w:numPr>
          <w:ilvl w:val="0"/>
          <w:numId w:val="1"/>
        </w:numPr>
        <w:spacing w:after="0" w:line="240" w:lineRule="auto"/>
        <w:rPr>
          <w:rFonts w:ascii="Times New Roman" w:hAnsi="Times New Roman" w:cs="Times New Roman"/>
          <w:sz w:val="24"/>
          <w:szCs w:val="24"/>
        </w:rPr>
      </w:pPr>
      <w:r w:rsidRPr="00787883">
        <w:rPr>
          <w:rFonts w:ascii="Times New Roman" w:hAnsi="Times New Roman" w:cs="Times New Roman"/>
          <w:sz w:val="24"/>
          <w:szCs w:val="24"/>
        </w:rPr>
        <w:t xml:space="preserve">Der an unserer Statt von Gott verworfen wurde. </w:t>
      </w:r>
    </w:p>
    <w:p w:rsidR="001C5E1F" w:rsidRPr="00787883" w:rsidRDefault="001C5E1F" w:rsidP="00787883">
      <w:pPr>
        <w:pStyle w:val="Listenabsatz"/>
        <w:numPr>
          <w:ilvl w:val="0"/>
          <w:numId w:val="1"/>
        </w:numPr>
        <w:spacing w:after="0" w:line="240" w:lineRule="auto"/>
        <w:rPr>
          <w:rFonts w:ascii="Times New Roman" w:hAnsi="Times New Roman" w:cs="Times New Roman"/>
          <w:sz w:val="24"/>
          <w:szCs w:val="24"/>
        </w:rPr>
      </w:pPr>
      <w:r w:rsidRPr="00787883">
        <w:rPr>
          <w:rFonts w:ascii="Times New Roman" w:hAnsi="Times New Roman" w:cs="Times New Roman"/>
          <w:sz w:val="24"/>
          <w:szCs w:val="24"/>
        </w:rPr>
        <w:t xml:space="preserve">Der für uns </w:t>
      </w:r>
      <w:proofErr w:type="spellStart"/>
      <w:r w:rsidRPr="00787883">
        <w:rPr>
          <w:rFonts w:ascii="Times New Roman" w:hAnsi="Times New Roman" w:cs="Times New Roman"/>
          <w:sz w:val="24"/>
          <w:szCs w:val="24"/>
        </w:rPr>
        <w:t>geschrieen</w:t>
      </w:r>
      <w:proofErr w:type="spellEnd"/>
      <w:r w:rsidRPr="00787883">
        <w:rPr>
          <w:rFonts w:ascii="Times New Roman" w:hAnsi="Times New Roman" w:cs="Times New Roman"/>
          <w:sz w:val="24"/>
          <w:szCs w:val="24"/>
        </w:rPr>
        <w:t xml:space="preserve"> hat: Mein Gott, mein Gott, warum hast du mich verlassen. </w:t>
      </w:r>
    </w:p>
    <w:p w:rsidR="001C5E1F" w:rsidRPr="00787883" w:rsidRDefault="001C5E1F" w:rsidP="00787883">
      <w:pPr>
        <w:pStyle w:val="Listenabsatz"/>
        <w:numPr>
          <w:ilvl w:val="0"/>
          <w:numId w:val="1"/>
        </w:numPr>
        <w:spacing w:after="0" w:line="240" w:lineRule="auto"/>
        <w:rPr>
          <w:rFonts w:ascii="Times New Roman" w:hAnsi="Times New Roman" w:cs="Times New Roman"/>
          <w:sz w:val="24"/>
          <w:szCs w:val="24"/>
        </w:rPr>
      </w:pPr>
      <w:r w:rsidRPr="00787883">
        <w:rPr>
          <w:rFonts w:ascii="Times New Roman" w:hAnsi="Times New Roman" w:cs="Times New Roman"/>
          <w:sz w:val="24"/>
          <w:szCs w:val="24"/>
        </w:rPr>
        <w:t xml:space="preserve">Der unseren Tod gestorben ist. </w:t>
      </w:r>
    </w:p>
    <w:p w:rsidR="001C5E1F" w:rsidRPr="00787883" w:rsidRDefault="001C5E1F" w:rsidP="00787883">
      <w:pPr>
        <w:pStyle w:val="Listenabsatz"/>
        <w:numPr>
          <w:ilvl w:val="0"/>
          <w:numId w:val="1"/>
        </w:numPr>
        <w:spacing w:after="0" w:line="240" w:lineRule="auto"/>
        <w:rPr>
          <w:rFonts w:ascii="Times New Roman" w:hAnsi="Times New Roman" w:cs="Times New Roman"/>
          <w:sz w:val="24"/>
          <w:szCs w:val="24"/>
        </w:rPr>
      </w:pPr>
      <w:r w:rsidRPr="00787883">
        <w:rPr>
          <w:rFonts w:ascii="Times New Roman" w:hAnsi="Times New Roman" w:cs="Times New Roman"/>
          <w:sz w:val="24"/>
          <w:szCs w:val="24"/>
        </w:rPr>
        <w:t xml:space="preserve">Der für uns niedergefahren ist zur Hölle. </w:t>
      </w:r>
    </w:p>
    <w:p w:rsidR="001C5E1F" w:rsidRPr="00787883" w:rsidRDefault="001C5E1F" w:rsidP="00787883">
      <w:pPr>
        <w:pStyle w:val="Listenabsatz"/>
        <w:numPr>
          <w:ilvl w:val="0"/>
          <w:numId w:val="1"/>
        </w:numPr>
        <w:spacing w:after="0" w:line="240" w:lineRule="auto"/>
        <w:rPr>
          <w:rFonts w:ascii="Times New Roman" w:hAnsi="Times New Roman" w:cs="Times New Roman"/>
          <w:sz w:val="24"/>
          <w:szCs w:val="24"/>
        </w:rPr>
      </w:pPr>
      <w:r w:rsidRPr="00787883">
        <w:rPr>
          <w:rFonts w:ascii="Times New Roman" w:hAnsi="Times New Roman" w:cs="Times New Roman"/>
          <w:sz w:val="24"/>
          <w:szCs w:val="24"/>
        </w:rPr>
        <w:t>Der auferstanden ist und uns – an seiner Han</w:t>
      </w:r>
      <w:r w:rsidR="00787883">
        <w:rPr>
          <w:rFonts w:ascii="Times New Roman" w:hAnsi="Times New Roman" w:cs="Times New Roman"/>
          <w:sz w:val="24"/>
          <w:szCs w:val="24"/>
        </w:rPr>
        <w:t>d – in das ewige Leben führt, wenn</w:t>
      </w:r>
      <w:r w:rsidRPr="00787883">
        <w:rPr>
          <w:rFonts w:ascii="Times New Roman" w:hAnsi="Times New Roman" w:cs="Times New Roman"/>
          <w:sz w:val="24"/>
          <w:szCs w:val="24"/>
        </w:rPr>
        <w:t xml:space="preserve"> wir an ihn glauben. </w:t>
      </w:r>
    </w:p>
    <w:p w:rsidR="001C5E1F" w:rsidRPr="001C5E1F" w:rsidRDefault="00787883" w:rsidP="001C5E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Durch das </w:t>
      </w:r>
      <w:proofErr w:type="spellStart"/>
      <w:r w:rsidR="001C5E1F" w:rsidRPr="001C5E1F">
        <w:rPr>
          <w:rFonts w:ascii="Times New Roman" w:hAnsi="Times New Roman" w:cs="Times New Roman"/>
          <w:sz w:val="24"/>
          <w:szCs w:val="24"/>
        </w:rPr>
        <w:t>Prägemal</w:t>
      </w:r>
      <w:proofErr w:type="spellEnd"/>
      <w:r w:rsidR="001C5E1F" w:rsidRPr="001C5E1F">
        <w:rPr>
          <w:rFonts w:ascii="Times New Roman" w:hAnsi="Times New Roman" w:cs="Times New Roman"/>
          <w:sz w:val="24"/>
          <w:szCs w:val="24"/>
        </w:rPr>
        <w:t xml:space="preserve"> </w:t>
      </w:r>
      <w:r>
        <w:rPr>
          <w:rFonts w:ascii="Times New Roman" w:hAnsi="Times New Roman" w:cs="Times New Roman"/>
          <w:sz w:val="24"/>
          <w:szCs w:val="24"/>
        </w:rPr>
        <w:t xml:space="preserve">Christi </w:t>
      </w:r>
      <w:r w:rsidR="001C5E1F" w:rsidRPr="001C5E1F">
        <w:rPr>
          <w:rFonts w:ascii="Times New Roman" w:hAnsi="Times New Roman" w:cs="Times New Roman"/>
          <w:sz w:val="24"/>
          <w:szCs w:val="24"/>
        </w:rPr>
        <w:t xml:space="preserve">sind wir im Glauben ausgesondert und erwählt zum Leben in Ewigkeit, wie Christus spricht: Ich lebe und ihr sollt auch leben.    </w:t>
      </w:r>
    </w:p>
    <w:p w:rsidR="001C5E1F" w:rsidRPr="001C5E1F" w:rsidRDefault="001C5E1F" w:rsidP="001C5E1F">
      <w:pPr>
        <w:spacing w:after="0" w:line="240" w:lineRule="auto"/>
        <w:rPr>
          <w:rFonts w:ascii="Times New Roman" w:hAnsi="Times New Roman" w:cs="Times New Roman"/>
          <w:sz w:val="24"/>
          <w:szCs w:val="24"/>
        </w:rPr>
      </w:pPr>
      <w:r w:rsidRPr="001C5E1F">
        <w:rPr>
          <w:rFonts w:ascii="Times New Roman" w:hAnsi="Times New Roman" w:cs="Times New Roman"/>
          <w:sz w:val="24"/>
          <w:szCs w:val="24"/>
        </w:rPr>
        <w:t xml:space="preserve"> </w:t>
      </w:r>
    </w:p>
    <w:p w:rsidR="001C5E1F" w:rsidRPr="001C5E1F" w:rsidRDefault="001C5E1F" w:rsidP="001C5E1F">
      <w:pPr>
        <w:spacing w:after="0" w:line="240" w:lineRule="auto"/>
        <w:rPr>
          <w:rFonts w:ascii="Times New Roman" w:hAnsi="Times New Roman" w:cs="Times New Roman"/>
          <w:sz w:val="24"/>
          <w:szCs w:val="24"/>
        </w:rPr>
      </w:pPr>
      <w:r w:rsidRPr="001C5E1F">
        <w:rPr>
          <w:rFonts w:ascii="Times New Roman" w:hAnsi="Times New Roman" w:cs="Times New Roman"/>
          <w:sz w:val="24"/>
          <w:szCs w:val="24"/>
        </w:rPr>
        <w:t xml:space="preserve">Wenn wir in den Spiegel schauen, sehen wir unser Gesicht, die Nase der Mutter, das Grübchen am Kinn des Vaters, die Falten, die uns die Zeit, die Narbe, die uns ein Unfall aufgeprägt hat, die Augenringe, nach der durchwachten Nacht, oder die Lachfältchen - </w:t>
      </w:r>
    </w:p>
    <w:p w:rsidR="001C5E1F" w:rsidRPr="001C5E1F" w:rsidRDefault="001C5E1F" w:rsidP="001C5E1F">
      <w:pPr>
        <w:spacing w:after="0" w:line="240" w:lineRule="auto"/>
        <w:rPr>
          <w:rFonts w:ascii="Times New Roman" w:hAnsi="Times New Roman" w:cs="Times New Roman"/>
          <w:sz w:val="24"/>
          <w:szCs w:val="24"/>
        </w:rPr>
      </w:pPr>
      <w:r w:rsidRPr="001C5E1F">
        <w:rPr>
          <w:rFonts w:ascii="Times New Roman" w:hAnsi="Times New Roman" w:cs="Times New Roman"/>
          <w:sz w:val="24"/>
          <w:szCs w:val="24"/>
        </w:rPr>
        <w:t xml:space="preserve">aber wir dürfen sicher sein: Gott sieht mehr, Gott sieht das </w:t>
      </w:r>
      <w:r w:rsidR="00CE7FE1">
        <w:rPr>
          <w:rFonts w:ascii="Times New Roman" w:hAnsi="Times New Roman" w:cs="Times New Roman"/>
          <w:sz w:val="24"/>
          <w:szCs w:val="24"/>
        </w:rPr>
        <w:t xml:space="preserve">dem </w:t>
      </w:r>
      <w:r w:rsidRPr="001C5E1F">
        <w:rPr>
          <w:rFonts w:ascii="Times New Roman" w:hAnsi="Times New Roman" w:cs="Times New Roman"/>
          <w:sz w:val="24"/>
          <w:szCs w:val="24"/>
        </w:rPr>
        <w:t xml:space="preserve">menschlichem Auge unsichtbare Prägesiegel auf unserer Stirn: „Gotteskind“. </w:t>
      </w:r>
    </w:p>
    <w:p w:rsidR="001C5E1F" w:rsidRDefault="001C5E1F" w:rsidP="001C5E1F">
      <w:pPr>
        <w:spacing w:after="0" w:line="240" w:lineRule="auto"/>
        <w:rPr>
          <w:rFonts w:ascii="Times New Roman" w:hAnsi="Times New Roman" w:cs="Times New Roman"/>
          <w:sz w:val="24"/>
          <w:szCs w:val="24"/>
        </w:rPr>
      </w:pPr>
      <w:r w:rsidRPr="001C5E1F">
        <w:rPr>
          <w:rFonts w:ascii="Times New Roman" w:hAnsi="Times New Roman" w:cs="Times New Roman"/>
          <w:sz w:val="24"/>
          <w:szCs w:val="24"/>
        </w:rPr>
        <w:t xml:space="preserve">Gott sieht, wenn er auf uns schaut, seinen Sohn, Jesus Christus, zu dem wir gehören im Leben und im Sterben, im Sterben und </w:t>
      </w:r>
      <w:r w:rsidR="00CE7FE1">
        <w:rPr>
          <w:rFonts w:ascii="Times New Roman" w:hAnsi="Times New Roman" w:cs="Times New Roman"/>
          <w:sz w:val="24"/>
          <w:szCs w:val="24"/>
        </w:rPr>
        <w:t xml:space="preserve">im Leben – im Leben in Ewigkeit: </w:t>
      </w:r>
    </w:p>
    <w:p w:rsidR="00CE7FE1" w:rsidRPr="00CE7FE1" w:rsidRDefault="00CE7FE1" w:rsidP="00CE7FE1">
      <w:pPr>
        <w:rPr>
          <w:rFonts w:ascii="Times New Roman" w:eastAsia="Times New Roman" w:hAnsi="Times New Roman" w:cs="Times New Roman"/>
          <w:bCs/>
          <w:color w:val="000000"/>
          <w:sz w:val="24"/>
          <w:szCs w:val="24"/>
          <w:lang w:eastAsia="de-DE"/>
        </w:rPr>
      </w:pPr>
      <w:r>
        <w:rPr>
          <w:rFonts w:ascii="Times New Roman" w:eastAsia="Times New Roman" w:hAnsi="Times New Roman" w:cs="Times New Roman"/>
          <w:bCs/>
          <w:color w:val="000000"/>
          <w:sz w:val="24"/>
          <w:szCs w:val="24"/>
          <w:lang w:eastAsia="de-DE"/>
        </w:rPr>
        <w:t>„</w:t>
      </w:r>
      <w:r w:rsidRPr="00CE7FE1">
        <w:rPr>
          <w:rFonts w:ascii="Times New Roman" w:eastAsia="Times New Roman" w:hAnsi="Times New Roman" w:cs="Times New Roman"/>
          <w:bCs/>
          <w:color w:val="000000"/>
          <w:sz w:val="24"/>
          <w:szCs w:val="24"/>
          <w:lang w:eastAsia="de-DE"/>
        </w:rPr>
        <w:t>Ich schwor dir's und schloss mit dir einen Bund, spricht Gott d</w:t>
      </w:r>
      <w:r>
        <w:rPr>
          <w:rFonts w:ascii="Times New Roman" w:eastAsia="Times New Roman" w:hAnsi="Times New Roman" w:cs="Times New Roman"/>
          <w:bCs/>
          <w:color w:val="000000"/>
          <w:sz w:val="24"/>
          <w:szCs w:val="24"/>
          <w:lang w:eastAsia="de-DE"/>
        </w:rPr>
        <w:t>er HERR, und, du wurdest mein.“ (</w:t>
      </w:r>
      <w:r w:rsidRPr="00CE7FE1">
        <w:rPr>
          <w:rFonts w:ascii="Times New Roman" w:eastAsia="Times New Roman" w:hAnsi="Times New Roman" w:cs="Times New Roman"/>
          <w:bCs/>
          <w:color w:val="000000"/>
          <w:sz w:val="24"/>
          <w:szCs w:val="24"/>
          <w:lang w:eastAsia="de-DE"/>
        </w:rPr>
        <w:t>Hesekiel 16,8</w:t>
      </w:r>
      <w:r>
        <w:rPr>
          <w:rFonts w:ascii="Times New Roman" w:eastAsia="Times New Roman" w:hAnsi="Times New Roman" w:cs="Times New Roman"/>
          <w:bCs/>
          <w:color w:val="000000"/>
          <w:sz w:val="24"/>
          <w:szCs w:val="24"/>
          <w:lang w:eastAsia="de-DE"/>
        </w:rPr>
        <w:t>)</w:t>
      </w:r>
    </w:p>
    <w:p w:rsidR="00CE7FE1" w:rsidRPr="001C5E1F" w:rsidRDefault="00CE7FE1" w:rsidP="001C5E1F">
      <w:pPr>
        <w:spacing w:after="0" w:line="240" w:lineRule="auto"/>
        <w:rPr>
          <w:rFonts w:ascii="Times New Roman" w:hAnsi="Times New Roman" w:cs="Times New Roman"/>
          <w:sz w:val="24"/>
          <w:szCs w:val="24"/>
        </w:rPr>
      </w:pPr>
    </w:p>
    <w:p w:rsidR="001C5E1F" w:rsidRDefault="001C5E1F" w:rsidP="001C5E1F">
      <w:pPr>
        <w:spacing w:after="0"/>
      </w:pPr>
    </w:p>
    <w:sectPr w:rsidR="001C5E1F" w:rsidSect="00E214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B21B98"/>
    <w:multiLevelType w:val="hybridMultilevel"/>
    <w:tmpl w:val="62C47D54"/>
    <w:lvl w:ilvl="0" w:tplc="BF02416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E1F"/>
    <w:rsid w:val="001C5E1F"/>
    <w:rsid w:val="00787883"/>
    <w:rsid w:val="009273C4"/>
    <w:rsid w:val="00C44FA2"/>
    <w:rsid w:val="00CE7FE1"/>
    <w:rsid w:val="00E214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F5DE00-7391-4811-916B-E6D7C4CFB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214C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878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4565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Fromm</dc:creator>
  <cp:lastModifiedBy>Administrator</cp:lastModifiedBy>
  <cp:revision>2</cp:revision>
  <dcterms:created xsi:type="dcterms:W3CDTF">2020-04-22T09:43:00Z</dcterms:created>
  <dcterms:modified xsi:type="dcterms:W3CDTF">2020-04-22T09:43:00Z</dcterms:modified>
</cp:coreProperties>
</file>