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06" w:rsidRDefault="00A01417">
      <w:pPr>
        <w:rPr>
          <w:rFonts w:ascii="Arial" w:eastAsia="Times New Roman" w:hAnsi="Arial" w:cs="Arial"/>
          <w:b/>
          <w:color w:val="000000"/>
          <w:sz w:val="24"/>
          <w:szCs w:val="24"/>
          <w:lang w:eastAsia="de-DE"/>
        </w:rPr>
      </w:pPr>
      <w:bookmarkStart w:id="0" w:name="_GoBack"/>
      <w:bookmarkEnd w:id="0"/>
      <w:r w:rsidRPr="003E029B">
        <w:rPr>
          <w:rFonts w:ascii="Arial" w:eastAsia="Times New Roman" w:hAnsi="Arial" w:cs="Arial"/>
          <w:b/>
          <w:color w:val="000000"/>
          <w:sz w:val="24"/>
          <w:szCs w:val="24"/>
          <w:lang w:eastAsia="de-DE"/>
        </w:rPr>
        <w:t>Losung und Lehrtext für Freitag, 3. April 2020</w:t>
      </w:r>
    </w:p>
    <w:p w:rsidR="00A01417" w:rsidRDefault="00A01417">
      <w:pPr>
        <w:rPr>
          <w:rFonts w:ascii="Arial" w:eastAsia="Times New Roman" w:hAnsi="Arial" w:cs="Arial"/>
          <w:color w:val="000000"/>
          <w:sz w:val="20"/>
          <w:szCs w:val="20"/>
          <w:lang w:eastAsia="de-DE"/>
        </w:rPr>
      </w:pPr>
      <w:r w:rsidRPr="003E029B">
        <w:rPr>
          <w:rFonts w:ascii="Arial" w:eastAsia="Times New Roman" w:hAnsi="Arial" w:cs="Arial"/>
          <w:color w:val="000000"/>
          <w:sz w:val="20"/>
          <w:szCs w:val="20"/>
          <w:lang w:eastAsia="de-DE"/>
        </w:rPr>
        <w:t xml:space="preserve">Wohl dem Volk, das jauchzen kann! HERR, sie werden im Licht deines Antlitzes wandeln. </w:t>
      </w:r>
      <w:r w:rsidRPr="003E029B">
        <w:rPr>
          <w:rFonts w:ascii="Arial" w:eastAsia="Times New Roman" w:hAnsi="Arial" w:cs="Arial"/>
          <w:color w:val="000000"/>
          <w:sz w:val="20"/>
          <w:szCs w:val="20"/>
          <w:lang w:eastAsia="de-DE"/>
        </w:rPr>
        <w:br/>
        <w:t>Psalm 89,16</w:t>
      </w:r>
    </w:p>
    <w:p w:rsidR="00A01417" w:rsidRDefault="00A01417">
      <w:pPr>
        <w:rPr>
          <w:rFonts w:ascii="Arial" w:eastAsia="Times New Roman" w:hAnsi="Arial" w:cs="Arial"/>
          <w:color w:val="000000"/>
          <w:sz w:val="20"/>
          <w:szCs w:val="20"/>
          <w:lang w:eastAsia="de-DE"/>
        </w:rPr>
      </w:pPr>
      <w:r w:rsidRPr="003E029B">
        <w:rPr>
          <w:rFonts w:ascii="Arial" w:eastAsia="Times New Roman" w:hAnsi="Arial" w:cs="Arial"/>
          <w:color w:val="000000"/>
          <w:sz w:val="20"/>
          <w:szCs w:val="20"/>
          <w:lang w:eastAsia="de-DE"/>
        </w:rPr>
        <w:t xml:space="preserve">Wandelt als Kinder des Lichts; die Frucht des Lichts ist lauter Güte und Gerechtigkeit und Wahrheit. </w:t>
      </w:r>
      <w:r w:rsidRPr="003E029B">
        <w:rPr>
          <w:rFonts w:ascii="Arial" w:eastAsia="Times New Roman" w:hAnsi="Arial" w:cs="Arial"/>
          <w:color w:val="000000"/>
          <w:sz w:val="20"/>
          <w:szCs w:val="20"/>
          <w:lang w:eastAsia="de-DE"/>
        </w:rPr>
        <w:br/>
        <w:t>Epheser 5,8-9</w:t>
      </w:r>
    </w:p>
    <w:p w:rsidR="00A01417" w:rsidRPr="008D4833" w:rsidRDefault="00A01417" w:rsidP="00A01417">
      <w:pPr>
        <w:spacing w:line="240" w:lineRule="auto"/>
        <w:rPr>
          <w:rFonts w:ascii="Times New Roman" w:hAnsi="Times New Roman" w:cs="Times New Roman"/>
          <w:i/>
          <w:sz w:val="24"/>
          <w:szCs w:val="24"/>
        </w:rPr>
      </w:pPr>
      <w:r w:rsidRPr="008D4833">
        <w:rPr>
          <w:rFonts w:ascii="Times New Roman" w:hAnsi="Times New Roman" w:cs="Times New Roman"/>
          <w:i/>
          <w:sz w:val="24"/>
          <w:szCs w:val="24"/>
        </w:rPr>
        <w:t>Jauchzet, ihr Himmel, frohlocket, ihr Engel in Chören, / singet dem Herren, dem Heiland der Menschen, zu Ehren! / Sehet doch da: Gott will so freundlich und nah / zu den Verlornen sich kehren.</w:t>
      </w:r>
      <w:r w:rsidR="00DC59E6" w:rsidRPr="008D4833">
        <w:rPr>
          <w:rFonts w:ascii="Times New Roman" w:hAnsi="Times New Roman" w:cs="Times New Roman"/>
          <w:i/>
          <w:sz w:val="24"/>
          <w:szCs w:val="24"/>
        </w:rPr>
        <w:t xml:space="preserve"> (G</w:t>
      </w:r>
      <w:r w:rsidR="008D4833">
        <w:rPr>
          <w:rFonts w:ascii="Times New Roman" w:hAnsi="Times New Roman" w:cs="Times New Roman"/>
          <w:i/>
          <w:sz w:val="24"/>
          <w:szCs w:val="24"/>
        </w:rPr>
        <w:t>erhard Tersteegen</w:t>
      </w:r>
      <w:r w:rsidR="00DC59E6" w:rsidRPr="008D4833">
        <w:rPr>
          <w:rFonts w:ascii="Times New Roman" w:hAnsi="Times New Roman" w:cs="Times New Roman"/>
          <w:i/>
          <w:sz w:val="24"/>
          <w:szCs w:val="24"/>
        </w:rPr>
        <w:t xml:space="preserve">) </w:t>
      </w:r>
    </w:p>
    <w:p w:rsidR="00DC59E6" w:rsidRDefault="00A01417" w:rsidP="00A01417">
      <w:pPr>
        <w:spacing w:line="240" w:lineRule="auto"/>
        <w:rPr>
          <w:i/>
          <w:iCs/>
        </w:rPr>
      </w:pPr>
      <w:r>
        <w:rPr>
          <w:rFonts w:ascii="Times New Roman" w:hAnsi="Times New Roman" w:cs="Times New Roman"/>
          <w:sz w:val="24"/>
          <w:szCs w:val="24"/>
        </w:rPr>
        <w:t>Am 3. April erinnert der kirchliche Kalender an Gerhard Tersteegen</w:t>
      </w:r>
      <w:r w:rsidR="00F72E12">
        <w:rPr>
          <w:rFonts w:ascii="Times New Roman" w:hAnsi="Times New Roman" w:cs="Times New Roman"/>
          <w:sz w:val="24"/>
          <w:szCs w:val="24"/>
        </w:rPr>
        <w:t>, de</w:t>
      </w:r>
      <w:r w:rsidR="004B3F4B">
        <w:rPr>
          <w:rFonts w:ascii="Times New Roman" w:hAnsi="Times New Roman" w:cs="Times New Roman"/>
          <w:sz w:val="24"/>
          <w:szCs w:val="24"/>
        </w:rPr>
        <w:t>n</w:t>
      </w:r>
      <w:r>
        <w:rPr>
          <w:rFonts w:ascii="Times New Roman" w:hAnsi="Times New Roman" w:cs="Times New Roman"/>
          <w:sz w:val="24"/>
          <w:szCs w:val="24"/>
        </w:rPr>
        <w:t xml:space="preserve"> bedeutendsten reformierten Liederdichter deutscher Sprache</w:t>
      </w:r>
      <w:r w:rsidR="00F72E12">
        <w:rPr>
          <w:rFonts w:ascii="Times New Roman" w:hAnsi="Times New Roman" w:cs="Times New Roman"/>
          <w:sz w:val="24"/>
          <w:szCs w:val="24"/>
        </w:rPr>
        <w:t xml:space="preserve"> </w:t>
      </w:r>
      <w:r w:rsidR="00F72E12" w:rsidRPr="00F72E12">
        <w:rPr>
          <w:rFonts w:ascii="Times New Roman" w:hAnsi="Times New Roman" w:cs="Times New Roman"/>
          <w:sz w:val="24"/>
          <w:szCs w:val="24"/>
        </w:rPr>
        <w:t>(*25. November 1697, +3. April 1769)</w:t>
      </w:r>
      <w:r w:rsidRPr="00F72E12">
        <w:rPr>
          <w:rFonts w:ascii="Times New Roman" w:hAnsi="Times New Roman" w:cs="Times New Roman"/>
          <w:sz w:val="24"/>
          <w:szCs w:val="24"/>
        </w:rPr>
        <w:t>.</w:t>
      </w:r>
      <w:r w:rsidR="00F72E12">
        <w:rPr>
          <w:rFonts w:ascii="Times New Roman" w:hAnsi="Times New Roman" w:cs="Times New Roman"/>
          <w:sz w:val="24"/>
          <w:szCs w:val="24"/>
        </w:rPr>
        <w:t xml:space="preserve"> </w:t>
      </w:r>
      <w:r w:rsidR="00495BF4">
        <w:rPr>
          <w:rFonts w:ascii="Times New Roman" w:hAnsi="Times New Roman" w:cs="Times New Roman"/>
          <w:sz w:val="24"/>
          <w:szCs w:val="24"/>
        </w:rPr>
        <w:t xml:space="preserve">Etliche von </w:t>
      </w:r>
      <w:r w:rsidR="00F72E12">
        <w:rPr>
          <w:rFonts w:ascii="Times New Roman" w:hAnsi="Times New Roman" w:cs="Times New Roman"/>
          <w:sz w:val="24"/>
          <w:szCs w:val="24"/>
        </w:rPr>
        <w:t>Tersteegens</w:t>
      </w:r>
      <w:r>
        <w:rPr>
          <w:rFonts w:ascii="Times New Roman" w:hAnsi="Times New Roman" w:cs="Times New Roman"/>
          <w:sz w:val="24"/>
          <w:szCs w:val="24"/>
        </w:rPr>
        <w:t xml:space="preserve"> Dichtungen sind </w:t>
      </w:r>
      <w:r w:rsidR="00F72E12">
        <w:rPr>
          <w:rFonts w:ascii="Times New Roman" w:hAnsi="Times New Roman" w:cs="Times New Roman"/>
          <w:sz w:val="24"/>
          <w:szCs w:val="24"/>
        </w:rPr>
        <w:t>aus dem Liedgut der singenden Gemeinde</w:t>
      </w:r>
      <w:r w:rsidR="00495BF4">
        <w:rPr>
          <w:rFonts w:ascii="Times New Roman" w:hAnsi="Times New Roman" w:cs="Times New Roman"/>
          <w:sz w:val="24"/>
          <w:szCs w:val="24"/>
        </w:rPr>
        <w:t xml:space="preserve"> nicht wegzudenken.</w:t>
      </w:r>
      <w:r w:rsidR="00F72E12">
        <w:rPr>
          <w:rFonts w:ascii="Times New Roman" w:hAnsi="Times New Roman" w:cs="Times New Roman"/>
          <w:sz w:val="24"/>
          <w:szCs w:val="24"/>
        </w:rPr>
        <w:t xml:space="preserve"> </w:t>
      </w:r>
      <w:r w:rsidR="00495BF4">
        <w:rPr>
          <w:rFonts w:ascii="Times New Roman" w:hAnsi="Times New Roman" w:cs="Times New Roman"/>
          <w:sz w:val="24"/>
          <w:szCs w:val="24"/>
        </w:rPr>
        <w:t xml:space="preserve">Sein Hymnus „Ich bete an die Macht der Liebe“ gehört zum festen Repertoire vieler Männergesangvereine und hat sogar Eingang in den Großen Zapfenstreich gefunden. Die langanhaltende Breitenwirkung seiner Lieder, die sich schon zu seinen Lebzeiten großer Beliebtheit erfreuten, ist durchaus überraschend: Zu fremd ist für den „durchschnittlichen“ Christen die Mystik des Jesus liebenden Seidenstrumpfwirkers aus Moers am Niederrhein. Zu fremd auch das Leben dieses Beters und Dichters, der </w:t>
      </w:r>
      <w:r w:rsidR="00F72E12">
        <w:rPr>
          <w:rFonts w:ascii="Times New Roman" w:hAnsi="Times New Roman" w:cs="Times New Roman"/>
          <w:sz w:val="24"/>
          <w:szCs w:val="24"/>
        </w:rPr>
        <w:t>über Jahrzehnte keinen Gottesdienst besuchte, weil er den Kontakt mit ‚weltlich gesinnten Namchristen‘</w:t>
      </w:r>
      <w:r w:rsidR="00495BF4">
        <w:rPr>
          <w:rFonts w:ascii="Times New Roman" w:hAnsi="Times New Roman" w:cs="Times New Roman"/>
          <w:sz w:val="24"/>
          <w:szCs w:val="24"/>
        </w:rPr>
        <w:t xml:space="preserve"> scheute</w:t>
      </w:r>
      <w:r w:rsidR="004B3F4B">
        <w:rPr>
          <w:rFonts w:ascii="Times New Roman" w:hAnsi="Times New Roman" w:cs="Times New Roman"/>
          <w:sz w:val="24"/>
          <w:szCs w:val="24"/>
        </w:rPr>
        <w:t>, aber sich tagein tagaus der Gemeinschaft mit Gott im Gebet erfreute</w:t>
      </w:r>
      <w:r w:rsidR="00F72E12">
        <w:rPr>
          <w:rFonts w:ascii="Times New Roman" w:hAnsi="Times New Roman" w:cs="Times New Roman"/>
          <w:sz w:val="24"/>
          <w:szCs w:val="24"/>
        </w:rPr>
        <w:t>.</w:t>
      </w:r>
      <w:r w:rsidR="004B3F4B">
        <w:rPr>
          <w:rFonts w:ascii="Times New Roman" w:hAnsi="Times New Roman" w:cs="Times New Roman"/>
          <w:sz w:val="24"/>
          <w:szCs w:val="24"/>
        </w:rPr>
        <w:t xml:space="preserve"> Und doch: W</w:t>
      </w:r>
      <w:r w:rsidR="00495BF4">
        <w:rPr>
          <w:rFonts w:ascii="Times New Roman" w:hAnsi="Times New Roman" w:cs="Times New Roman"/>
          <w:sz w:val="24"/>
          <w:szCs w:val="24"/>
        </w:rPr>
        <w:t>er lernen will,</w:t>
      </w:r>
      <w:r w:rsidR="004B3F4B">
        <w:rPr>
          <w:rFonts w:ascii="Times New Roman" w:hAnsi="Times New Roman" w:cs="Times New Roman"/>
          <w:sz w:val="24"/>
          <w:szCs w:val="24"/>
        </w:rPr>
        <w:t xml:space="preserve"> wie </w:t>
      </w:r>
      <w:r w:rsidR="008C25D5">
        <w:rPr>
          <w:rFonts w:ascii="Times New Roman" w:hAnsi="Times New Roman" w:cs="Times New Roman"/>
          <w:sz w:val="24"/>
          <w:szCs w:val="24"/>
        </w:rPr>
        <w:t xml:space="preserve">man </w:t>
      </w:r>
      <w:r w:rsidR="00495BF4">
        <w:rPr>
          <w:rFonts w:ascii="Times New Roman" w:hAnsi="Times New Roman" w:cs="Times New Roman"/>
          <w:sz w:val="24"/>
          <w:szCs w:val="24"/>
        </w:rPr>
        <w:t xml:space="preserve">im </w:t>
      </w:r>
      <w:r w:rsidR="004B3F4B">
        <w:rPr>
          <w:rFonts w:ascii="Times New Roman" w:hAnsi="Times New Roman" w:cs="Times New Roman"/>
          <w:sz w:val="24"/>
          <w:szCs w:val="24"/>
        </w:rPr>
        <w:t>„</w:t>
      </w:r>
      <w:r w:rsidR="00495BF4">
        <w:rPr>
          <w:rFonts w:ascii="Times New Roman" w:hAnsi="Times New Roman" w:cs="Times New Roman"/>
          <w:sz w:val="24"/>
          <w:szCs w:val="24"/>
        </w:rPr>
        <w:t>Licht von Gottes Angesicht</w:t>
      </w:r>
      <w:r w:rsidR="004B3F4B">
        <w:rPr>
          <w:rFonts w:ascii="Times New Roman" w:hAnsi="Times New Roman" w:cs="Times New Roman"/>
          <w:sz w:val="24"/>
          <w:szCs w:val="24"/>
        </w:rPr>
        <w:t>“</w:t>
      </w:r>
      <w:r w:rsidR="008C25D5">
        <w:rPr>
          <w:rFonts w:ascii="Times New Roman" w:hAnsi="Times New Roman" w:cs="Times New Roman"/>
          <w:sz w:val="24"/>
          <w:szCs w:val="24"/>
        </w:rPr>
        <w:t xml:space="preserve"> wandelt, kann</w:t>
      </w:r>
      <w:r w:rsidR="00495BF4">
        <w:rPr>
          <w:rFonts w:ascii="Times New Roman" w:hAnsi="Times New Roman" w:cs="Times New Roman"/>
          <w:sz w:val="24"/>
          <w:szCs w:val="24"/>
        </w:rPr>
        <w:t xml:space="preserve"> kein besseres „Lehrbuch“ </w:t>
      </w:r>
      <w:r w:rsidR="008C25D5">
        <w:rPr>
          <w:rFonts w:ascii="Times New Roman" w:hAnsi="Times New Roman" w:cs="Times New Roman"/>
          <w:sz w:val="24"/>
          <w:szCs w:val="24"/>
        </w:rPr>
        <w:t xml:space="preserve">wünschen </w:t>
      </w:r>
      <w:r w:rsidR="00495BF4">
        <w:rPr>
          <w:rFonts w:ascii="Times New Roman" w:hAnsi="Times New Roman" w:cs="Times New Roman"/>
          <w:sz w:val="24"/>
          <w:szCs w:val="24"/>
        </w:rPr>
        <w:t xml:space="preserve">als </w:t>
      </w:r>
      <w:r w:rsidR="008C25D5">
        <w:rPr>
          <w:rFonts w:ascii="Times New Roman" w:hAnsi="Times New Roman" w:cs="Times New Roman"/>
          <w:sz w:val="24"/>
          <w:szCs w:val="24"/>
        </w:rPr>
        <w:t>Tersteegens</w:t>
      </w:r>
      <w:r w:rsidR="00495BF4">
        <w:rPr>
          <w:rFonts w:ascii="Times New Roman" w:hAnsi="Times New Roman" w:cs="Times New Roman"/>
          <w:sz w:val="24"/>
          <w:szCs w:val="24"/>
        </w:rPr>
        <w:t xml:space="preserve"> Liedersammlung: </w:t>
      </w:r>
      <w:r w:rsidR="00DC59E6">
        <w:rPr>
          <w:rFonts w:ascii="Times New Roman" w:hAnsi="Times New Roman" w:cs="Times New Roman"/>
          <w:sz w:val="24"/>
          <w:szCs w:val="24"/>
        </w:rPr>
        <w:t>„</w:t>
      </w:r>
      <w:r w:rsidR="00495BF4" w:rsidRPr="00DC59E6">
        <w:rPr>
          <w:rFonts w:ascii="Times New Roman" w:hAnsi="Times New Roman" w:cs="Times New Roman"/>
          <w:iCs/>
          <w:sz w:val="24"/>
          <w:szCs w:val="24"/>
        </w:rPr>
        <w:t>Geistliches Blumen-Gärtlein Inniger Seelen</w:t>
      </w:r>
      <w:r w:rsidR="00DC59E6" w:rsidRPr="00DC59E6">
        <w:rPr>
          <w:rFonts w:ascii="Times New Roman" w:hAnsi="Times New Roman" w:cs="Times New Roman"/>
          <w:iCs/>
          <w:sz w:val="24"/>
          <w:szCs w:val="24"/>
        </w:rPr>
        <w:t>.</w:t>
      </w:r>
      <w:r w:rsidR="00DC59E6">
        <w:rPr>
          <w:rFonts w:ascii="Times New Roman" w:hAnsi="Times New Roman" w:cs="Times New Roman"/>
          <w:iCs/>
          <w:sz w:val="24"/>
          <w:szCs w:val="24"/>
        </w:rPr>
        <w:t>“</w:t>
      </w:r>
      <w:r w:rsidR="00DC59E6">
        <w:rPr>
          <w:i/>
          <w:iCs/>
        </w:rPr>
        <w:t xml:space="preserve"> </w:t>
      </w:r>
    </w:p>
    <w:p w:rsidR="008D4833" w:rsidRPr="00592447" w:rsidRDefault="008C25D5" w:rsidP="00A01417">
      <w:pPr>
        <w:spacing w:line="240" w:lineRule="auto"/>
        <w:rPr>
          <w:rFonts w:ascii="Times New Roman" w:hAnsi="Times New Roman" w:cs="Times New Roman"/>
          <w:sz w:val="24"/>
          <w:szCs w:val="24"/>
        </w:rPr>
      </w:pPr>
      <w:r>
        <w:rPr>
          <w:rFonts w:ascii="Times New Roman" w:hAnsi="Times New Roman" w:cs="Times New Roman"/>
          <w:sz w:val="24"/>
          <w:szCs w:val="24"/>
        </w:rPr>
        <w:t>Uns</w:t>
      </w:r>
      <w:r w:rsidR="008D4833">
        <w:rPr>
          <w:rFonts w:ascii="Times New Roman" w:hAnsi="Times New Roman" w:cs="Times New Roman"/>
          <w:sz w:val="24"/>
          <w:szCs w:val="24"/>
        </w:rPr>
        <w:t xml:space="preserve">er </w:t>
      </w:r>
      <w:r>
        <w:rPr>
          <w:rFonts w:ascii="Times New Roman" w:hAnsi="Times New Roman" w:cs="Times New Roman"/>
          <w:sz w:val="24"/>
          <w:szCs w:val="24"/>
        </w:rPr>
        <w:t xml:space="preserve">heutiger </w:t>
      </w:r>
      <w:r w:rsidR="008D4833">
        <w:rPr>
          <w:rFonts w:ascii="Times New Roman" w:hAnsi="Times New Roman" w:cs="Times New Roman"/>
          <w:sz w:val="24"/>
          <w:szCs w:val="24"/>
        </w:rPr>
        <w:t xml:space="preserve">Lehrtext setzt mitten im biblischen Vers ein. Paulus unterscheidet das Leben vor der Begegnung mit Christus, scharf vom Leben in Christus: „Ihr wart früher Finsternis; nun aber seid ihr Licht in dem Herrn.“ Nur durch die Bekehrung wird man zum Kind des Lichts. Tersteegen beschreibt diese Lebenswende, die ganz und gar ein Werk Gottes am und im Menschen ist: </w:t>
      </w:r>
      <w:r w:rsidR="008D4833" w:rsidRPr="008D4833">
        <w:rPr>
          <w:rFonts w:ascii="Times New Roman" w:hAnsi="Times New Roman" w:cs="Times New Roman"/>
          <w:i/>
          <w:sz w:val="24"/>
          <w:szCs w:val="24"/>
        </w:rPr>
        <w:t xml:space="preserve">Ich liebt' und lebte recht im Zwange, / wie ich mir lebte ohne dich; / ich wollte dich nicht, ach so lange! / Doch liebtest du und suchtest mich, / mich böses Kind aus bösem Samen, / im hohen, holden Jesusnamen. </w:t>
      </w:r>
      <w:r w:rsidR="00592447">
        <w:rPr>
          <w:rFonts w:ascii="Times New Roman" w:hAnsi="Times New Roman" w:cs="Times New Roman"/>
          <w:sz w:val="24"/>
          <w:szCs w:val="24"/>
        </w:rPr>
        <w:t xml:space="preserve"> </w:t>
      </w:r>
    </w:p>
    <w:p w:rsidR="002F677E" w:rsidRDefault="008D4833" w:rsidP="00A01417">
      <w:pPr>
        <w:spacing w:line="240" w:lineRule="auto"/>
        <w:rPr>
          <w:rFonts w:ascii="Arial" w:hAnsi="Arial" w:cs="Arial"/>
        </w:rPr>
      </w:pPr>
      <w:r w:rsidRPr="008D4833">
        <w:rPr>
          <w:rFonts w:ascii="Times New Roman" w:hAnsi="Times New Roman" w:cs="Times New Roman"/>
          <w:sz w:val="24"/>
          <w:szCs w:val="24"/>
        </w:rPr>
        <w:t>Paulus fordert</w:t>
      </w:r>
      <w:r>
        <w:rPr>
          <w:rFonts w:ascii="Times New Roman" w:hAnsi="Times New Roman" w:cs="Times New Roman"/>
          <w:sz w:val="24"/>
          <w:szCs w:val="24"/>
        </w:rPr>
        <w:t xml:space="preserve"> die „Kinder des Lichts“ auf, in ihrem Lebenswandel ihrer Berufung zu entsprechen. Dafür ist es grundlegend, sich bewusst zu machen: I</w:t>
      </w:r>
      <w:r w:rsidR="00DC59E6">
        <w:rPr>
          <w:rFonts w:ascii="Times New Roman" w:hAnsi="Times New Roman" w:cs="Times New Roman"/>
          <w:sz w:val="24"/>
          <w:szCs w:val="24"/>
        </w:rPr>
        <w:t xml:space="preserve">mmer und überall </w:t>
      </w:r>
      <w:r>
        <w:rPr>
          <w:rFonts w:ascii="Times New Roman" w:hAnsi="Times New Roman" w:cs="Times New Roman"/>
          <w:sz w:val="24"/>
          <w:szCs w:val="24"/>
        </w:rPr>
        <w:t xml:space="preserve">stehe ich </w:t>
      </w:r>
      <w:r w:rsidR="00DC59E6">
        <w:rPr>
          <w:rFonts w:ascii="Times New Roman" w:hAnsi="Times New Roman" w:cs="Times New Roman"/>
          <w:sz w:val="24"/>
          <w:szCs w:val="24"/>
        </w:rPr>
        <w:t>vor dem l</w:t>
      </w:r>
      <w:r>
        <w:rPr>
          <w:rFonts w:ascii="Times New Roman" w:hAnsi="Times New Roman" w:cs="Times New Roman"/>
          <w:sz w:val="24"/>
          <w:szCs w:val="24"/>
        </w:rPr>
        <w:t xml:space="preserve">ebendigen Gott: </w:t>
      </w:r>
      <w:r w:rsidR="00DC59E6" w:rsidRPr="008D4833">
        <w:rPr>
          <w:rFonts w:ascii="Times New Roman" w:hAnsi="Times New Roman" w:cs="Times New Roman"/>
          <w:i/>
          <w:sz w:val="24"/>
          <w:szCs w:val="24"/>
        </w:rPr>
        <w:t>Gott ist gegenwärtig. / Lasset uns anbeten / und in Ehrfurcht vor ihn treten. / Gott ist in der Mitte. / Alles in uns schweige / und sich innigst vor ihm beuge. / Wer ihn kennt, wer ihn nennt, / schlag die Augen nieder; / kommt, ergebt euch wieder.</w:t>
      </w:r>
      <w:r w:rsidR="00495BF4" w:rsidRPr="008D4833">
        <w:rPr>
          <w:rFonts w:ascii="Times New Roman" w:hAnsi="Times New Roman" w:cs="Times New Roman"/>
          <w:i/>
          <w:sz w:val="24"/>
          <w:szCs w:val="24"/>
        </w:rPr>
        <w:t xml:space="preserve"> </w:t>
      </w:r>
      <w:r w:rsidR="00DC59E6">
        <w:rPr>
          <w:rFonts w:ascii="Times New Roman" w:hAnsi="Times New Roman" w:cs="Times New Roman"/>
          <w:sz w:val="24"/>
          <w:szCs w:val="24"/>
        </w:rPr>
        <w:t xml:space="preserve">Im Evangelischen Gesangbuch steht dieses </w:t>
      </w:r>
      <w:r>
        <w:rPr>
          <w:rFonts w:ascii="Times New Roman" w:hAnsi="Times New Roman" w:cs="Times New Roman"/>
          <w:sz w:val="24"/>
          <w:szCs w:val="24"/>
        </w:rPr>
        <w:t xml:space="preserve">vielleicht berühmteste </w:t>
      </w:r>
      <w:r w:rsidR="00DC59E6">
        <w:rPr>
          <w:rFonts w:ascii="Times New Roman" w:hAnsi="Times New Roman" w:cs="Times New Roman"/>
          <w:sz w:val="24"/>
          <w:szCs w:val="24"/>
        </w:rPr>
        <w:t xml:space="preserve">Lied </w:t>
      </w:r>
      <w:r>
        <w:rPr>
          <w:rFonts w:ascii="Times New Roman" w:hAnsi="Times New Roman" w:cs="Times New Roman"/>
          <w:sz w:val="24"/>
          <w:szCs w:val="24"/>
        </w:rPr>
        <w:t>Tersteegens unter</w:t>
      </w:r>
      <w:r w:rsidR="00DC59E6">
        <w:rPr>
          <w:rFonts w:ascii="Times New Roman" w:hAnsi="Times New Roman" w:cs="Times New Roman"/>
          <w:sz w:val="24"/>
          <w:szCs w:val="24"/>
        </w:rPr>
        <w:t xml:space="preserve"> </w:t>
      </w:r>
      <w:r>
        <w:rPr>
          <w:rFonts w:ascii="Times New Roman" w:hAnsi="Times New Roman" w:cs="Times New Roman"/>
          <w:sz w:val="24"/>
          <w:szCs w:val="24"/>
        </w:rPr>
        <w:t>den „</w:t>
      </w:r>
      <w:r w:rsidR="00DC59E6">
        <w:rPr>
          <w:rFonts w:ascii="Times New Roman" w:hAnsi="Times New Roman" w:cs="Times New Roman"/>
          <w:sz w:val="24"/>
          <w:szCs w:val="24"/>
        </w:rPr>
        <w:t>Eingangslied</w:t>
      </w:r>
      <w:r>
        <w:rPr>
          <w:rFonts w:ascii="Times New Roman" w:hAnsi="Times New Roman" w:cs="Times New Roman"/>
          <w:sz w:val="24"/>
          <w:szCs w:val="24"/>
        </w:rPr>
        <w:t>ern</w:t>
      </w:r>
      <w:r w:rsidR="00DC59E6">
        <w:rPr>
          <w:rFonts w:ascii="Times New Roman" w:hAnsi="Times New Roman" w:cs="Times New Roman"/>
          <w:sz w:val="24"/>
          <w:szCs w:val="24"/>
        </w:rPr>
        <w:t xml:space="preserve"> für den Gottesdienst</w:t>
      </w:r>
      <w:r>
        <w:rPr>
          <w:rFonts w:ascii="Times New Roman" w:hAnsi="Times New Roman" w:cs="Times New Roman"/>
          <w:sz w:val="24"/>
          <w:szCs w:val="24"/>
        </w:rPr>
        <w:t xml:space="preserve">“, der Dichter </w:t>
      </w:r>
      <w:r w:rsidR="00DC59E6">
        <w:rPr>
          <w:rFonts w:ascii="Times New Roman" w:hAnsi="Times New Roman" w:cs="Times New Roman"/>
          <w:sz w:val="24"/>
          <w:szCs w:val="24"/>
        </w:rPr>
        <w:t xml:space="preserve">selbst hat </w:t>
      </w:r>
      <w:r>
        <w:rPr>
          <w:rFonts w:ascii="Times New Roman" w:hAnsi="Times New Roman" w:cs="Times New Roman"/>
          <w:sz w:val="24"/>
          <w:szCs w:val="24"/>
        </w:rPr>
        <w:t>die Gegenwart Gottes – ganz im Sinne des Paulus –</w:t>
      </w:r>
      <w:r w:rsidR="00DC59E6">
        <w:rPr>
          <w:rFonts w:ascii="Times New Roman" w:hAnsi="Times New Roman" w:cs="Times New Roman"/>
          <w:sz w:val="24"/>
          <w:szCs w:val="24"/>
        </w:rPr>
        <w:t xml:space="preserve"> </w:t>
      </w:r>
      <w:r>
        <w:rPr>
          <w:rFonts w:ascii="Times New Roman" w:hAnsi="Times New Roman" w:cs="Times New Roman"/>
          <w:sz w:val="24"/>
          <w:szCs w:val="24"/>
        </w:rPr>
        <w:t xml:space="preserve">aber </w:t>
      </w:r>
      <w:r w:rsidR="00DC59E6">
        <w:rPr>
          <w:rFonts w:ascii="Times New Roman" w:hAnsi="Times New Roman" w:cs="Times New Roman"/>
          <w:sz w:val="24"/>
          <w:szCs w:val="24"/>
        </w:rPr>
        <w:t xml:space="preserve">anders verstanden. Gott ist nicht </w:t>
      </w:r>
      <w:r w:rsidR="00592447">
        <w:rPr>
          <w:rFonts w:ascii="Times New Roman" w:hAnsi="Times New Roman" w:cs="Times New Roman"/>
          <w:sz w:val="24"/>
          <w:szCs w:val="24"/>
        </w:rPr>
        <w:t xml:space="preserve">einfach </w:t>
      </w:r>
      <w:r w:rsidR="00DC59E6">
        <w:rPr>
          <w:rFonts w:ascii="Times New Roman" w:hAnsi="Times New Roman" w:cs="Times New Roman"/>
          <w:sz w:val="24"/>
          <w:szCs w:val="24"/>
        </w:rPr>
        <w:t>in der Kirche gegenwärtig und der Christ setzt sich am Sonntagmorgen im Gottesdienst seiner Nähe aus – sondern</w:t>
      </w:r>
      <w:r>
        <w:rPr>
          <w:rFonts w:ascii="Times New Roman" w:hAnsi="Times New Roman" w:cs="Times New Roman"/>
          <w:sz w:val="24"/>
          <w:szCs w:val="24"/>
        </w:rPr>
        <w:t>:</w:t>
      </w:r>
      <w:r w:rsidR="00DC59E6">
        <w:rPr>
          <w:rFonts w:ascii="Times New Roman" w:hAnsi="Times New Roman" w:cs="Times New Roman"/>
          <w:sz w:val="24"/>
          <w:szCs w:val="24"/>
        </w:rPr>
        <w:t xml:space="preserve"> Gott ist immer und überall gegenwärtig und das ganze </w:t>
      </w:r>
      <w:r>
        <w:rPr>
          <w:rFonts w:ascii="Times New Roman" w:hAnsi="Times New Roman" w:cs="Times New Roman"/>
          <w:sz w:val="24"/>
          <w:szCs w:val="24"/>
        </w:rPr>
        <w:t>Leben des Christen ist ein niemals</w:t>
      </w:r>
      <w:r w:rsidR="00DC59E6">
        <w:rPr>
          <w:rFonts w:ascii="Times New Roman" w:hAnsi="Times New Roman" w:cs="Times New Roman"/>
          <w:sz w:val="24"/>
          <w:szCs w:val="24"/>
        </w:rPr>
        <w:t xml:space="preserve"> endender Gottes</w:t>
      </w:r>
      <w:r>
        <w:rPr>
          <w:rFonts w:ascii="Times New Roman" w:hAnsi="Times New Roman" w:cs="Times New Roman"/>
          <w:sz w:val="24"/>
          <w:szCs w:val="24"/>
        </w:rPr>
        <w:t>dienst</w:t>
      </w:r>
      <w:r w:rsidR="002F677E">
        <w:rPr>
          <w:rFonts w:ascii="Times New Roman" w:hAnsi="Times New Roman" w:cs="Times New Roman"/>
          <w:sz w:val="24"/>
          <w:szCs w:val="24"/>
        </w:rPr>
        <w:t xml:space="preserve">: </w:t>
      </w:r>
      <w:r w:rsidR="002F677E" w:rsidRPr="008D4833">
        <w:rPr>
          <w:rFonts w:ascii="Times New Roman" w:hAnsi="Times New Roman" w:cs="Times New Roman"/>
          <w:i/>
          <w:sz w:val="24"/>
          <w:szCs w:val="24"/>
        </w:rPr>
        <w:t>Mit dir schlafen gehen / und mit dir aufstehen, / mit dir essen, trinken</w:t>
      </w:r>
      <w:r w:rsidR="00592447">
        <w:rPr>
          <w:rFonts w:ascii="Times New Roman" w:hAnsi="Times New Roman" w:cs="Times New Roman"/>
          <w:i/>
          <w:sz w:val="24"/>
          <w:szCs w:val="24"/>
        </w:rPr>
        <w:t xml:space="preserve"> / </w:t>
      </w:r>
      <w:r w:rsidR="002F677E" w:rsidRPr="008D4833">
        <w:rPr>
          <w:rFonts w:ascii="Times New Roman" w:hAnsi="Times New Roman" w:cs="Times New Roman"/>
          <w:i/>
          <w:sz w:val="24"/>
          <w:szCs w:val="24"/>
        </w:rPr>
        <w:t>und nach deinen Winken / reden, schweigen, meiden, / ruhen, wirken, leiden: / Jesu, den ich meine, / lass mich nicht alleine</w:t>
      </w:r>
      <w:r>
        <w:rPr>
          <w:rFonts w:ascii="Times New Roman" w:hAnsi="Times New Roman" w:cs="Times New Roman"/>
          <w:i/>
          <w:sz w:val="24"/>
          <w:szCs w:val="24"/>
        </w:rPr>
        <w:t>.</w:t>
      </w:r>
    </w:p>
    <w:p w:rsidR="008D4833" w:rsidRDefault="0004578C" w:rsidP="00A01417">
      <w:pPr>
        <w:spacing w:line="240" w:lineRule="auto"/>
        <w:rPr>
          <w:rFonts w:ascii="Times New Roman" w:hAnsi="Times New Roman" w:cs="Times New Roman"/>
          <w:sz w:val="24"/>
          <w:szCs w:val="24"/>
        </w:rPr>
      </w:pPr>
      <w:r>
        <w:rPr>
          <w:rFonts w:ascii="Times New Roman" w:hAnsi="Times New Roman" w:cs="Times New Roman"/>
          <w:sz w:val="24"/>
          <w:szCs w:val="24"/>
        </w:rPr>
        <w:t xml:space="preserve">Ein solches Leben verträgt sich nicht mit Sünde, die deshalb entschieden bekämpft werden muss: </w:t>
      </w:r>
      <w:r w:rsidRPr="008D4833">
        <w:rPr>
          <w:rFonts w:ascii="Times New Roman" w:hAnsi="Times New Roman" w:cs="Times New Roman"/>
          <w:i/>
          <w:sz w:val="24"/>
          <w:szCs w:val="24"/>
        </w:rPr>
        <w:t xml:space="preserve">In der argen Welt sie rette / und den Satan bald zertrete / gänzlich unter ihre Füß: / </w:t>
      </w:r>
      <w:bookmarkStart w:id="1" w:name="page132"/>
      <w:bookmarkEnd w:id="1"/>
      <w:r w:rsidRPr="008D4833">
        <w:rPr>
          <w:rFonts w:ascii="Times New Roman" w:hAnsi="Times New Roman" w:cs="Times New Roman"/>
          <w:i/>
          <w:sz w:val="24"/>
          <w:szCs w:val="24"/>
        </w:rPr>
        <w:t>Töte durch den Geist von innen / Fleischeslust, Natur und Sinnen, / sei nur du den Deinen süß.</w:t>
      </w:r>
      <w:r w:rsidR="00DC59E6">
        <w:rPr>
          <w:rFonts w:ascii="Times New Roman" w:hAnsi="Times New Roman" w:cs="Times New Roman"/>
          <w:sz w:val="24"/>
          <w:szCs w:val="24"/>
        </w:rPr>
        <w:t xml:space="preserve"> </w:t>
      </w:r>
      <w:r w:rsidR="00153CF2">
        <w:rPr>
          <w:rFonts w:ascii="Times New Roman" w:hAnsi="Times New Roman" w:cs="Times New Roman"/>
          <w:sz w:val="24"/>
          <w:szCs w:val="24"/>
        </w:rPr>
        <w:t xml:space="preserve">Wie ist es </w:t>
      </w:r>
      <w:r w:rsidR="000D3208">
        <w:rPr>
          <w:rFonts w:ascii="Times New Roman" w:hAnsi="Times New Roman" w:cs="Times New Roman"/>
          <w:sz w:val="24"/>
          <w:szCs w:val="24"/>
        </w:rPr>
        <w:t>aber möglich, der Sünde zu widerstehen</w:t>
      </w:r>
      <w:r w:rsidR="00153CF2">
        <w:rPr>
          <w:rFonts w:ascii="Times New Roman" w:hAnsi="Times New Roman" w:cs="Times New Roman"/>
          <w:sz w:val="24"/>
          <w:szCs w:val="24"/>
        </w:rPr>
        <w:t xml:space="preserve">? Aus eigener Kraft gar nicht! Wer aber durch Jesus von seiner Schuld gereinigt wird, der beginnt </w:t>
      </w:r>
      <w:r w:rsidR="000D3208">
        <w:rPr>
          <w:rFonts w:ascii="Times New Roman" w:hAnsi="Times New Roman" w:cs="Times New Roman"/>
          <w:sz w:val="24"/>
          <w:szCs w:val="24"/>
        </w:rPr>
        <w:t xml:space="preserve">mit ihm </w:t>
      </w:r>
      <w:r w:rsidR="00153CF2">
        <w:rPr>
          <w:rFonts w:ascii="Times New Roman" w:hAnsi="Times New Roman" w:cs="Times New Roman"/>
          <w:sz w:val="24"/>
          <w:szCs w:val="24"/>
        </w:rPr>
        <w:t xml:space="preserve">ein neues Leben: </w:t>
      </w:r>
      <w:r w:rsidR="00153CF2" w:rsidRPr="008D4833">
        <w:rPr>
          <w:rFonts w:ascii="Times New Roman" w:hAnsi="Times New Roman" w:cs="Times New Roman"/>
          <w:i/>
          <w:sz w:val="24"/>
          <w:szCs w:val="24"/>
        </w:rPr>
        <w:t xml:space="preserve">Du </w:t>
      </w:r>
      <w:r w:rsidR="00153CF2" w:rsidRPr="008D4833">
        <w:rPr>
          <w:rFonts w:ascii="Times New Roman" w:hAnsi="Times New Roman" w:cs="Times New Roman"/>
          <w:i/>
          <w:sz w:val="24"/>
          <w:szCs w:val="24"/>
        </w:rPr>
        <w:lastRenderedPageBreak/>
        <w:t xml:space="preserve">weißt, mein Jesu, wer ich war, / doch stellst du mich untadlig dar; / ach, ewig bin ich dir verbunden. / Dein Blut macht Höllenwürd'ge rein: / Werd' ich einst glücklich bei dir sein, / wie will ich küssen deine Wunden! / Wie fröhlich will ich singen da! / Dir, holdes Lamm, Halleluja! </w:t>
      </w:r>
      <w:r w:rsidR="00153CF2">
        <w:rPr>
          <w:rFonts w:ascii="Times New Roman" w:hAnsi="Times New Roman" w:cs="Times New Roman"/>
          <w:sz w:val="24"/>
          <w:szCs w:val="24"/>
        </w:rPr>
        <w:t xml:space="preserve">– wohl dem Volk, das Jauchzen kann! </w:t>
      </w:r>
    </w:p>
    <w:p w:rsidR="008D4833" w:rsidRDefault="00153CF2" w:rsidP="00A01417">
      <w:pPr>
        <w:spacing w:line="240" w:lineRule="auto"/>
        <w:rPr>
          <w:rFonts w:ascii="Times New Roman" w:hAnsi="Times New Roman" w:cs="Times New Roman"/>
          <w:sz w:val="24"/>
          <w:szCs w:val="24"/>
        </w:rPr>
      </w:pPr>
      <w:r>
        <w:rPr>
          <w:rFonts w:ascii="Times New Roman" w:hAnsi="Times New Roman" w:cs="Times New Roman"/>
          <w:sz w:val="24"/>
          <w:szCs w:val="24"/>
        </w:rPr>
        <w:t xml:space="preserve">Ein Leben im Licht Gottes ist immer ein Leben in der Nachfolge Jesu, denn </w:t>
      </w:r>
      <w:r w:rsidR="0004578C">
        <w:rPr>
          <w:rFonts w:ascii="Times New Roman" w:hAnsi="Times New Roman" w:cs="Times New Roman"/>
          <w:sz w:val="24"/>
          <w:szCs w:val="24"/>
        </w:rPr>
        <w:t>Jesus ist das Lich</w:t>
      </w:r>
      <w:r w:rsidR="00602B02">
        <w:rPr>
          <w:rFonts w:ascii="Times New Roman" w:hAnsi="Times New Roman" w:cs="Times New Roman"/>
          <w:sz w:val="24"/>
          <w:szCs w:val="24"/>
        </w:rPr>
        <w:t>t der Welt:</w:t>
      </w:r>
      <w:r w:rsidR="0004578C">
        <w:rPr>
          <w:rFonts w:ascii="Times New Roman" w:hAnsi="Times New Roman" w:cs="Times New Roman"/>
          <w:sz w:val="24"/>
          <w:szCs w:val="24"/>
        </w:rPr>
        <w:t xml:space="preserve"> </w:t>
      </w:r>
      <w:r w:rsidR="00602B02" w:rsidRPr="00602B02">
        <w:rPr>
          <w:rFonts w:ascii="Times New Roman" w:hAnsi="Times New Roman" w:cs="Times New Roman"/>
          <w:i/>
          <w:sz w:val="24"/>
          <w:szCs w:val="24"/>
        </w:rPr>
        <w:t>O Jesu, meines Lebens Licht, / nun ist die Nacht vergangen: / Mein Geistesaug' zu dir sich richt't, / Dein'n Anblick zu empfangen.</w:t>
      </w:r>
      <w:r w:rsidR="00602B02">
        <w:rPr>
          <w:rFonts w:ascii="Arial" w:hAnsi="Arial" w:cs="Arial"/>
        </w:rPr>
        <w:t xml:space="preserve"> </w:t>
      </w:r>
      <w:r>
        <w:rPr>
          <w:rFonts w:ascii="Times New Roman" w:hAnsi="Times New Roman" w:cs="Times New Roman"/>
          <w:sz w:val="24"/>
          <w:szCs w:val="24"/>
        </w:rPr>
        <w:t>Die Nachfolge Jesu wird Tersteegens Liedern oft „Pilgerwanderung“</w:t>
      </w:r>
      <w:r w:rsidR="000D3208">
        <w:rPr>
          <w:rFonts w:ascii="Times New Roman" w:hAnsi="Times New Roman" w:cs="Times New Roman"/>
          <w:sz w:val="24"/>
          <w:szCs w:val="24"/>
        </w:rPr>
        <w:t xml:space="preserve"> beschrieben</w:t>
      </w:r>
      <w:r w:rsidR="0004578C">
        <w:rPr>
          <w:rFonts w:ascii="Times New Roman" w:hAnsi="Times New Roman" w:cs="Times New Roman"/>
          <w:sz w:val="24"/>
          <w:szCs w:val="24"/>
        </w:rPr>
        <w:t xml:space="preserve">: </w:t>
      </w:r>
      <w:r w:rsidR="0004578C" w:rsidRPr="008D4833">
        <w:rPr>
          <w:rFonts w:ascii="Times New Roman" w:hAnsi="Times New Roman" w:cs="Times New Roman"/>
          <w:i/>
          <w:sz w:val="24"/>
          <w:szCs w:val="24"/>
        </w:rPr>
        <w:t xml:space="preserve">Drauf wollen wir's denn wagen, / </w:t>
      </w:r>
      <w:r w:rsidRPr="008D4833">
        <w:rPr>
          <w:rFonts w:ascii="Times New Roman" w:hAnsi="Times New Roman" w:cs="Times New Roman"/>
          <w:i/>
          <w:sz w:val="24"/>
          <w:szCs w:val="24"/>
        </w:rPr>
        <w:t>e</w:t>
      </w:r>
      <w:r w:rsidR="0004578C" w:rsidRPr="008D4833">
        <w:rPr>
          <w:rFonts w:ascii="Times New Roman" w:hAnsi="Times New Roman" w:cs="Times New Roman"/>
          <w:i/>
          <w:sz w:val="24"/>
          <w:szCs w:val="24"/>
        </w:rPr>
        <w:t>s ist wohl wagenswert,</w:t>
      </w:r>
      <w:r w:rsidRPr="008D4833">
        <w:rPr>
          <w:rFonts w:ascii="Times New Roman" w:hAnsi="Times New Roman" w:cs="Times New Roman"/>
          <w:i/>
          <w:sz w:val="24"/>
          <w:szCs w:val="24"/>
        </w:rPr>
        <w:t xml:space="preserve"> / u</w:t>
      </w:r>
      <w:r w:rsidR="0004578C" w:rsidRPr="008D4833">
        <w:rPr>
          <w:rFonts w:ascii="Times New Roman" w:hAnsi="Times New Roman" w:cs="Times New Roman"/>
          <w:i/>
          <w:sz w:val="24"/>
          <w:szCs w:val="24"/>
        </w:rPr>
        <w:t xml:space="preserve">nd gründlich dem absagen, </w:t>
      </w:r>
      <w:r w:rsidRPr="008D4833">
        <w:rPr>
          <w:rFonts w:ascii="Times New Roman" w:hAnsi="Times New Roman" w:cs="Times New Roman"/>
          <w:i/>
          <w:sz w:val="24"/>
          <w:szCs w:val="24"/>
        </w:rPr>
        <w:t>/ w</w:t>
      </w:r>
      <w:r w:rsidR="0004578C" w:rsidRPr="008D4833">
        <w:rPr>
          <w:rFonts w:ascii="Times New Roman" w:hAnsi="Times New Roman" w:cs="Times New Roman"/>
          <w:i/>
          <w:sz w:val="24"/>
          <w:szCs w:val="24"/>
        </w:rPr>
        <w:t>as aufhält und beschwert:</w:t>
      </w:r>
      <w:r w:rsidRPr="008D4833">
        <w:rPr>
          <w:rFonts w:ascii="Times New Roman" w:hAnsi="Times New Roman" w:cs="Times New Roman"/>
          <w:i/>
          <w:sz w:val="24"/>
          <w:szCs w:val="24"/>
        </w:rPr>
        <w:t xml:space="preserve"> / </w:t>
      </w:r>
      <w:r w:rsidR="0004578C" w:rsidRPr="008D4833">
        <w:rPr>
          <w:rFonts w:ascii="Times New Roman" w:hAnsi="Times New Roman" w:cs="Times New Roman"/>
          <w:i/>
          <w:sz w:val="24"/>
          <w:szCs w:val="24"/>
        </w:rPr>
        <w:t>Welt, du bist uns zu klein,</w:t>
      </w:r>
      <w:r w:rsidRPr="008D4833">
        <w:rPr>
          <w:rFonts w:ascii="Times New Roman" w:hAnsi="Times New Roman" w:cs="Times New Roman"/>
          <w:i/>
          <w:sz w:val="24"/>
          <w:szCs w:val="24"/>
        </w:rPr>
        <w:t xml:space="preserve"> / w</w:t>
      </w:r>
      <w:r w:rsidR="0004578C" w:rsidRPr="008D4833">
        <w:rPr>
          <w:rFonts w:ascii="Times New Roman" w:hAnsi="Times New Roman" w:cs="Times New Roman"/>
          <w:i/>
          <w:sz w:val="24"/>
          <w:szCs w:val="24"/>
        </w:rPr>
        <w:t xml:space="preserve">ir geh'n durch Jesu Leiten </w:t>
      </w:r>
      <w:r w:rsidRPr="008D4833">
        <w:rPr>
          <w:rFonts w:ascii="Times New Roman" w:hAnsi="Times New Roman" w:cs="Times New Roman"/>
          <w:i/>
          <w:sz w:val="24"/>
          <w:szCs w:val="24"/>
        </w:rPr>
        <w:t>/ h</w:t>
      </w:r>
      <w:r w:rsidR="0004578C" w:rsidRPr="008D4833">
        <w:rPr>
          <w:rFonts w:ascii="Times New Roman" w:hAnsi="Times New Roman" w:cs="Times New Roman"/>
          <w:i/>
          <w:sz w:val="24"/>
          <w:szCs w:val="24"/>
        </w:rPr>
        <w:t xml:space="preserve">in in die Ewigkeiten; </w:t>
      </w:r>
      <w:r w:rsidRPr="008D4833">
        <w:rPr>
          <w:rFonts w:ascii="Times New Roman" w:hAnsi="Times New Roman" w:cs="Times New Roman"/>
          <w:i/>
          <w:sz w:val="24"/>
          <w:szCs w:val="24"/>
        </w:rPr>
        <w:t>/ e</w:t>
      </w:r>
      <w:r w:rsidR="0004578C" w:rsidRPr="008D4833">
        <w:rPr>
          <w:rFonts w:ascii="Times New Roman" w:hAnsi="Times New Roman" w:cs="Times New Roman"/>
          <w:i/>
          <w:sz w:val="24"/>
          <w:szCs w:val="24"/>
        </w:rPr>
        <w:t>s soll nur Jesus sein.</w:t>
      </w:r>
      <w:r w:rsidR="00DC59E6">
        <w:rPr>
          <w:rFonts w:ascii="Times New Roman" w:hAnsi="Times New Roman" w:cs="Times New Roman"/>
          <w:sz w:val="24"/>
          <w:szCs w:val="24"/>
        </w:rPr>
        <w:t xml:space="preserve"> </w:t>
      </w:r>
    </w:p>
    <w:p w:rsidR="00592447" w:rsidRDefault="00592447" w:rsidP="00A01417">
      <w:pPr>
        <w:spacing w:line="240" w:lineRule="auto"/>
        <w:rPr>
          <w:rFonts w:ascii="Times New Roman" w:hAnsi="Times New Roman" w:cs="Times New Roman"/>
          <w:sz w:val="24"/>
          <w:szCs w:val="24"/>
        </w:rPr>
      </w:pPr>
      <w:r>
        <w:rPr>
          <w:rFonts w:ascii="Times New Roman" w:hAnsi="Times New Roman" w:cs="Times New Roman"/>
          <w:sz w:val="24"/>
          <w:szCs w:val="24"/>
        </w:rPr>
        <w:t xml:space="preserve">Wer im Licht Jesu wandelt, der die „Frucht des Lichts“ bringen. Bei Tersteegen wird das so ausgedrückt: </w:t>
      </w:r>
      <w:r w:rsidRPr="00592447">
        <w:rPr>
          <w:rFonts w:ascii="Times New Roman" w:hAnsi="Times New Roman" w:cs="Times New Roman"/>
          <w:i/>
          <w:sz w:val="24"/>
          <w:szCs w:val="24"/>
        </w:rPr>
        <w:t xml:space="preserve">Ich will die Seel' mit Heiligkeit / und Tugendschmuck umhangen, / drin sie auf'm Thron in Herrlichkeit / als Königin wird prangen: / Der Leib auf der Posaunen Hall / wird aufstehn glänzend wie Kristall, / durch meinen Geist verkläret. </w:t>
      </w:r>
      <w:r>
        <w:rPr>
          <w:rFonts w:ascii="Times New Roman" w:hAnsi="Times New Roman" w:cs="Times New Roman"/>
          <w:sz w:val="24"/>
          <w:szCs w:val="24"/>
        </w:rPr>
        <w:t>Wichtig: Es ist nicht der Dichter, der hier spricht, sondern Jesus! Er ist es, der das tugendhafte Leben in Güte und Gerechtigkeit und Wahrheit schenkt, ein Leben, das ins Paradies führt.</w:t>
      </w:r>
      <w:r w:rsidR="008C25D5">
        <w:rPr>
          <w:rFonts w:ascii="Times New Roman" w:hAnsi="Times New Roman" w:cs="Times New Roman"/>
          <w:sz w:val="24"/>
          <w:szCs w:val="24"/>
        </w:rPr>
        <w:t xml:space="preserve"> Im Paradies werden wir mit den Engel ewig anbeten – ein Motiv, dass sich bei Tersteegen häufig findet. Die erlöste Gemeinde jauchzt vor Gottes Thron: </w:t>
      </w:r>
      <w:r w:rsidR="008C25D5" w:rsidRPr="008C25D5">
        <w:rPr>
          <w:rFonts w:ascii="Times New Roman" w:hAnsi="Times New Roman" w:cs="Times New Roman"/>
          <w:i/>
          <w:sz w:val="24"/>
          <w:szCs w:val="24"/>
        </w:rPr>
        <w:t xml:space="preserve">Es betet dich der Himmel an, / der Engel Scharen fallen nieder, / die Jünger haben's auch getan, / ich ehre dich durch meine Lieder; / </w:t>
      </w:r>
      <w:r w:rsidR="008C25D5" w:rsidRPr="008C25D5">
        <w:rPr>
          <w:rFonts w:ascii="Times New Roman" w:hAnsi="Times New Roman" w:cs="Times New Roman"/>
          <w:i/>
          <w:sz w:val="24"/>
          <w:szCs w:val="24"/>
        </w:rPr>
        <w:br/>
        <w:t>du bist mein Gott, mein König nur allein, / ich geb' mich dir, mein ganzes Herz ist dein.</w:t>
      </w:r>
      <w:r w:rsidR="008C25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2B02" w:rsidRPr="00602B02" w:rsidRDefault="008C25D5" w:rsidP="00602B02">
      <w:pPr>
        <w:spacing w:line="240" w:lineRule="auto"/>
        <w:rPr>
          <w:rFonts w:ascii="Times New Roman" w:hAnsi="Times New Roman" w:cs="Times New Roman"/>
          <w:sz w:val="24"/>
          <w:szCs w:val="24"/>
        </w:rPr>
      </w:pPr>
      <w:r>
        <w:rPr>
          <w:rFonts w:ascii="Times New Roman" w:hAnsi="Times New Roman" w:cs="Times New Roman"/>
          <w:sz w:val="24"/>
          <w:szCs w:val="24"/>
        </w:rPr>
        <w:t xml:space="preserve">So sehr die Sehnsucht des Christen auch auf die Ewigkeit gerichtet sein soll – sein Heil ist in der Zeit erworben. Dafür ist Gott </w:t>
      </w:r>
      <w:r w:rsidR="00602B02">
        <w:rPr>
          <w:rFonts w:ascii="Times New Roman" w:hAnsi="Times New Roman" w:cs="Times New Roman"/>
          <w:sz w:val="24"/>
          <w:szCs w:val="24"/>
        </w:rPr>
        <w:t xml:space="preserve">in Jesus Mensch geworden und hat auf Golgatha den Tod besiegt. Das neue Leben des Menschen fließt aus dem Sterben Jesu: </w:t>
      </w:r>
      <w:r w:rsidR="00602B02" w:rsidRPr="00602B02">
        <w:rPr>
          <w:rFonts w:ascii="Times New Roman" w:hAnsi="Times New Roman" w:cs="Times New Roman"/>
          <w:i/>
        </w:rPr>
        <w:t>Anbetungswürdigs Lamm,</w:t>
      </w:r>
      <w:r w:rsidR="00602B02">
        <w:rPr>
          <w:rFonts w:ascii="Times New Roman" w:hAnsi="Times New Roman" w:cs="Times New Roman"/>
          <w:i/>
        </w:rPr>
        <w:t xml:space="preserve"> /  </w:t>
      </w:r>
      <w:r w:rsidR="00602B02">
        <w:rPr>
          <w:rFonts w:ascii="Times New Roman" w:hAnsi="Times New Roman" w:cs="Times New Roman"/>
          <w:i/>
        </w:rPr>
        <w:br/>
        <w:t>mein Gott, mein Bräutigam, / i</w:t>
      </w:r>
      <w:r w:rsidR="00602B02" w:rsidRPr="00602B02">
        <w:rPr>
          <w:rFonts w:ascii="Times New Roman" w:hAnsi="Times New Roman" w:cs="Times New Roman"/>
          <w:i/>
        </w:rPr>
        <w:t>ch will dein Blut erheben</w:t>
      </w:r>
      <w:r w:rsidR="00602B02">
        <w:rPr>
          <w:rFonts w:ascii="Times New Roman" w:hAnsi="Times New Roman" w:cs="Times New Roman"/>
          <w:i/>
        </w:rPr>
        <w:t xml:space="preserve"> / i</w:t>
      </w:r>
      <w:r w:rsidR="00602B02" w:rsidRPr="00602B02">
        <w:rPr>
          <w:rFonts w:ascii="Times New Roman" w:hAnsi="Times New Roman" w:cs="Times New Roman"/>
          <w:i/>
        </w:rPr>
        <w:t>m Sterben und im Leben,</w:t>
      </w:r>
      <w:r w:rsidR="00602B02">
        <w:rPr>
          <w:rFonts w:ascii="Times New Roman" w:hAnsi="Times New Roman" w:cs="Times New Roman"/>
          <w:i/>
        </w:rPr>
        <w:t xml:space="preserve"> / d</w:t>
      </w:r>
      <w:r w:rsidR="00602B02" w:rsidRPr="00602B02">
        <w:rPr>
          <w:rFonts w:ascii="Times New Roman" w:hAnsi="Times New Roman" w:cs="Times New Roman"/>
          <w:i/>
        </w:rPr>
        <w:t xml:space="preserve">enn deine Liebeswunder </w:t>
      </w:r>
      <w:r w:rsidR="00602B02">
        <w:rPr>
          <w:rFonts w:ascii="Times New Roman" w:hAnsi="Times New Roman" w:cs="Times New Roman"/>
          <w:i/>
        </w:rPr>
        <w:t>/ s</w:t>
      </w:r>
      <w:r w:rsidR="00602B02" w:rsidRPr="00602B02">
        <w:rPr>
          <w:rFonts w:ascii="Times New Roman" w:hAnsi="Times New Roman" w:cs="Times New Roman"/>
          <w:i/>
        </w:rPr>
        <w:t>ind meiner Liebe Zunder.</w:t>
      </w:r>
      <w:r w:rsidR="00602B02">
        <w:rPr>
          <w:rFonts w:ascii="Times New Roman" w:hAnsi="Times New Roman" w:cs="Times New Roman"/>
          <w:i/>
        </w:rPr>
        <w:t xml:space="preserve"> </w:t>
      </w:r>
      <w:r w:rsidR="00602B02">
        <w:rPr>
          <w:rFonts w:ascii="Times New Roman" w:hAnsi="Times New Roman" w:cs="Times New Roman"/>
        </w:rPr>
        <w:t xml:space="preserve">Das Sterben ist ein Zeichen von Jesu unfassbarer Liebe zu MIR: </w:t>
      </w:r>
      <w:r w:rsidR="00602B02" w:rsidRPr="00602B02">
        <w:rPr>
          <w:rFonts w:ascii="Times New Roman" w:hAnsi="Times New Roman" w:cs="Times New Roman"/>
          <w:i/>
        </w:rPr>
        <w:t>Mich, mich hast du geliebt,</w:t>
      </w:r>
      <w:r w:rsidR="00602B02">
        <w:rPr>
          <w:rFonts w:ascii="Times New Roman" w:hAnsi="Times New Roman" w:cs="Times New Roman"/>
          <w:i/>
        </w:rPr>
        <w:t xml:space="preserve"> / d</w:t>
      </w:r>
      <w:r w:rsidR="00602B02" w:rsidRPr="00602B02">
        <w:rPr>
          <w:rFonts w:ascii="Times New Roman" w:hAnsi="Times New Roman" w:cs="Times New Roman"/>
          <w:i/>
        </w:rPr>
        <w:t>a du, so schwer betrübt,</w:t>
      </w:r>
      <w:r w:rsidR="00602B02">
        <w:rPr>
          <w:rFonts w:ascii="Times New Roman" w:hAnsi="Times New Roman" w:cs="Times New Roman"/>
          <w:i/>
        </w:rPr>
        <w:t xml:space="preserve"> /  m</w:t>
      </w:r>
      <w:r w:rsidR="00602B02" w:rsidRPr="00602B02">
        <w:rPr>
          <w:rFonts w:ascii="Times New Roman" w:hAnsi="Times New Roman" w:cs="Times New Roman"/>
          <w:i/>
        </w:rPr>
        <w:t xml:space="preserve">ich selbst und meinen Schaden </w:t>
      </w:r>
      <w:r w:rsidR="00602B02">
        <w:rPr>
          <w:rFonts w:ascii="Times New Roman" w:hAnsi="Times New Roman" w:cs="Times New Roman"/>
          <w:i/>
        </w:rPr>
        <w:t>/ d</w:t>
      </w:r>
      <w:r w:rsidR="00602B02" w:rsidRPr="00602B02">
        <w:rPr>
          <w:rFonts w:ascii="Times New Roman" w:hAnsi="Times New Roman" w:cs="Times New Roman"/>
          <w:i/>
        </w:rPr>
        <w:t xml:space="preserve">ir wirklich aufgeladen, </w:t>
      </w:r>
      <w:r w:rsidR="00602B02">
        <w:rPr>
          <w:rFonts w:ascii="Times New Roman" w:hAnsi="Times New Roman" w:cs="Times New Roman"/>
          <w:i/>
        </w:rPr>
        <w:t>/ b</w:t>
      </w:r>
      <w:r w:rsidR="00602B02" w:rsidRPr="00602B02">
        <w:rPr>
          <w:rFonts w:ascii="Times New Roman" w:hAnsi="Times New Roman" w:cs="Times New Roman"/>
          <w:i/>
        </w:rPr>
        <w:t>ei Gott mich ausgesühnet,</w:t>
      </w:r>
      <w:r w:rsidR="00602B02">
        <w:rPr>
          <w:rFonts w:ascii="Times New Roman" w:hAnsi="Times New Roman" w:cs="Times New Roman"/>
          <w:i/>
        </w:rPr>
        <w:t xml:space="preserve"> / m</w:t>
      </w:r>
      <w:r w:rsidR="00602B02" w:rsidRPr="00602B02">
        <w:rPr>
          <w:rFonts w:ascii="Times New Roman" w:hAnsi="Times New Roman" w:cs="Times New Roman"/>
          <w:i/>
        </w:rPr>
        <w:t>ir Gnad' und Heil verdienet.</w:t>
      </w:r>
    </w:p>
    <w:p w:rsidR="00602B02" w:rsidRDefault="00602B02" w:rsidP="00602B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mündet alles Christenleben in den Lobpreis </w:t>
      </w:r>
      <w:r w:rsidR="00A0747A">
        <w:rPr>
          <w:rFonts w:ascii="Times New Roman" w:hAnsi="Times New Roman" w:cs="Times New Roman"/>
          <w:sz w:val="24"/>
          <w:szCs w:val="24"/>
        </w:rPr>
        <w:t xml:space="preserve">des Dreieinigen Gottes </w:t>
      </w:r>
      <w:r>
        <w:rPr>
          <w:rFonts w:ascii="Times New Roman" w:hAnsi="Times New Roman" w:cs="Times New Roman"/>
          <w:sz w:val="24"/>
          <w:szCs w:val="24"/>
        </w:rPr>
        <w:t>ein</w:t>
      </w:r>
      <w:r w:rsidR="00A0747A">
        <w:rPr>
          <w:rFonts w:ascii="Times New Roman" w:hAnsi="Times New Roman" w:cs="Times New Roman"/>
          <w:sz w:val="24"/>
          <w:szCs w:val="24"/>
        </w:rPr>
        <w:t>, der die Quelle allen Heiles ist</w:t>
      </w:r>
      <w:r>
        <w:rPr>
          <w:rFonts w:ascii="Times New Roman" w:hAnsi="Times New Roman" w:cs="Times New Roman"/>
          <w:sz w:val="24"/>
          <w:szCs w:val="24"/>
        </w:rPr>
        <w:t xml:space="preserve">: </w:t>
      </w:r>
    </w:p>
    <w:p w:rsidR="00A0747A" w:rsidRPr="00A0747A" w:rsidRDefault="00A0747A" w:rsidP="00A0747A">
      <w:pPr>
        <w:pStyle w:val="StandardWeb"/>
        <w:spacing w:before="0"/>
        <w:ind w:left="0"/>
        <w:rPr>
          <w:i/>
        </w:rPr>
      </w:pPr>
      <w:r w:rsidRPr="00A0747A">
        <w:rPr>
          <w:i/>
        </w:rPr>
        <w:t>Brunn alles Heils dich ehren wir / und öffnen unsern Mund vor dir; / aus deiner Gottheit Heiligtum / dein hoher Segen auf uns komm.</w:t>
      </w:r>
    </w:p>
    <w:p w:rsidR="00A0747A" w:rsidRPr="00A0747A" w:rsidRDefault="00A0747A" w:rsidP="00A0747A">
      <w:pPr>
        <w:pStyle w:val="StandardWeb"/>
        <w:spacing w:before="0"/>
        <w:ind w:left="0"/>
        <w:rPr>
          <w:i/>
        </w:rPr>
      </w:pPr>
      <w:r w:rsidRPr="00A0747A">
        <w:rPr>
          <w:i/>
        </w:rPr>
        <w:t>Der Herr, der Schöpfer, bei uns bleib, / er segne uns nach Seel und Leib, / und uns behüte seine Macht / vor allem Übel Tag und Nacht.</w:t>
      </w:r>
    </w:p>
    <w:p w:rsidR="00A0747A" w:rsidRPr="00A0747A" w:rsidRDefault="00A0747A" w:rsidP="00A0747A">
      <w:pPr>
        <w:pStyle w:val="StandardWeb"/>
        <w:spacing w:before="0"/>
        <w:ind w:left="0"/>
        <w:rPr>
          <w:i/>
        </w:rPr>
      </w:pPr>
      <w:r w:rsidRPr="00A0747A">
        <w:rPr>
          <w:i/>
        </w:rPr>
        <w:t>Der Herr, der Heiland, unser Licht, / uns leuchten lass sein Angesicht, / dass wir ihn schaun und glauben frei, / dass er uns ewig gnädig sei.</w:t>
      </w:r>
    </w:p>
    <w:p w:rsidR="00A0747A" w:rsidRPr="00A0747A" w:rsidRDefault="00A0747A" w:rsidP="00A0747A">
      <w:pPr>
        <w:pStyle w:val="StandardWeb"/>
        <w:spacing w:before="0"/>
        <w:ind w:left="0"/>
        <w:rPr>
          <w:i/>
        </w:rPr>
      </w:pPr>
      <w:r w:rsidRPr="00A0747A">
        <w:rPr>
          <w:i/>
        </w:rPr>
        <w:t>Der Herr, der Tröster, ob uns schweb, / sein Antlitz über uns erheb, / dass uns sein Bild wird eingedrückt, / und geb uns Frieden unverrückt.</w:t>
      </w:r>
    </w:p>
    <w:p w:rsidR="00A0747A" w:rsidRPr="00A0747A" w:rsidRDefault="00A0747A" w:rsidP="00A0747A">
      <w:pPr>
        <w:pStyle w:val="StandardWeb"/>
        <w:spacing w:before="0"/>
        <w:ind w:left="0"/>
        <w:rPr>
          <w:i/>
        </w:rPr>
      </w:pPr>
      <w:r w:rsidRPr="00A0747A">
        <w:rPr>
          <w:i/>
        </w:rPr>
        <w:t>Gott Vater, Sohn und Heilger Geist, / o Segensbrunn, der ewig fleußt: / durchfließ Herz, Sinn und Wandel wohl, / mach uns deins Lobs und Segens voll!</w:t>
      </w:r>
    </w:p>
    <w:p w:rsidR="00A01417" w:rsidRPr="00A01417" w:rsidRDefault="00602B02" w:rsidP="00A01417">
      <w:pPr>
        <w:spacing w:line="240" w:lineRule="auto"/>
        <w:rPr>
          <w:rFonts w:ascii="Times New Roman" w:hAnsi="Times New Roman" w:cs="Times New Roman"/>
          <w:sz w:val="24"/>
          <w:szCs w:val="24"/>
        </w:rPr>
      </w:pPr>
      <w:r w:rsidRPr="00A0747A">
        <w:rPr>
          <w:rFonts w:ascii="Times New Roman" w:hAnsi="Times New Roman" w:cs="Times New Roman"/>
          <w:sz w:val="24"/>
          <w:szCs w:val="24"/>
        </w:rPr>
        <w:t>Wohl dem Volk</w:t>
      </w:r>
      <w:r w:rsidR="00A0747A">
        <w:rPr>
          <w:rFonts w:ascii="Times New Roman" w:hAnsi="Times New Roman" w:cs="Times New Roman"/>
          <w:sz w:val="24"/>
          <w:szCs w:val="24"/>
        </w:rPr>
        <w:t>,</w:t>
      </w:r>
      <w:r w:rsidRPr="00A0747A">
        <w:rPr>
          <w:rFonts w:ascii="Times New Roman" w:hAnsi="Times New Roman" w:cs="Times New Roman"/>
          <w:sz w:val="24"/>
          <w:szCs w:val="24"/>
        </w:rPr>
        <w:t xml:space="preserve"> das jauchzen kann!</w:t>
      </w:r>
      <w:r>
        <w:t xml:space="preserve"> </w:t>
      </w:r>
      <w:r>
        <w:rPr>
          <w:rFonts w:ascii="Times New Roman" w:hAnsi="Times New Roman" w:cs="Times New Roman"/>
          <w:sz w:val="24"/>
          <w:szCs w:val="24"/>
        </w:rPr>
        <w:t xml:space="preserve"> </w:t>
      </w:r>
      <w:r w:rsidR="008C25D5">
        <w:rPr>
          <w:rFonts w:ascii="Times New Roman" w:hAnsi="Times New Roman" w:cs="Times New Roman"/>
          <w:sz w:val="24"/>
          <w:szCs w:val="24"/>
        </w:rPr>
        <w:t xml:space="preserve">  </w:t>
      </w:r>
    </w:p>
    <w:p w:rsidR="00A01417" w:rsidRDefault="00A01417"/>
    <w:sectPr w:rsidR="00A01417" w:rsidSect="003C20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17"/>
    <w:rsid w:val="0004578C"/>
    <w:rsid w:val="00085242"/>
    <w:rsid w:val="000D3208"/>
    <w:rsid w:val="00153CF2"/>
    <w:rsid w:val="002F677E"/>
    <w:rsid w:val="003C2006"/>
    <w:rsid w:val="00495BF4"/>
    <w:rsid w:val="004B3F4B"/>
    <w:rsid w:val="00592447"/>
    <w:rsid w:val="005B1C2A"/>
    <w:rsid w:val="00602B02"/>
    <w:rsid w:val="008C25D5"/>
    <w:rsid w:val="008D4833"/>
    <w:rsid w:val="00A01417"/>
    <w:rsid w:val="00A0747A"/>
    <w:rsid w:val="00DC59E6"/>
    <w:rsid w:val="00F72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DCCC7-3A41-4686-8AD6-8FC9B579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20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s">
    <w:name w:val="vers"/>
    <w:basedOn w:val="Standard"/>
    <w:rsid w:val="00602B02"/>
    <w:pPr>
      <w:spacing w:before="240" w:after="240" w:line="240" w:lineRule="auto"/>
      <w:ind w:left="480" w:right="480"/>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0747A"/>
    <w:pPr>
      <w:spacing w:before="240" w:after="240" w:line="240" w:lineRule="auto"/>
      <w:ind w:left="120" w:right="120"/>
    </w:pPr>
    <w:rPr>
      <w:rFonts w:ascii="Times New Roman" w:eastAsia="Times New Roman" w:hAnsi="Times New Roman" w:cs="Times New Roman"/>
      <w:sz w:val="24"/>
      <w:szCs w:val="24"/>
      <w:lang w:eastAsia="de-DE"/>
    </w:rPr>
  </w:style>
  <w:style w:type="character" w:customStyle="1" w:styleId="infolabel">
    <w:name w:val="infolabel"/>
    <w:basedOn w:val="Absatz-Standardschriftart"/>
    <w:rsid w:val="00A0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26456">
      <w:bodyDiv w:val="1"/>
      <w:marLeft w:val="0"/>
      <w:marRight w:val="0"/>
      <w:marTop w:val="0"/>
      <w:marBottom w:val="0"/>
      <w:divBdr>
        <w:top w:val="none" w:sz="0" w:space="0" w:color="auto"/>
        <w:left w:val="none" w:sz="0" w:space="0" w:color="auto"/>
        <w:bottom w:val="none" w:sz="0" w:space="0" w:color="auto"/>
        <w:right w:val="none" w:sz="0" w:space="0" w:color="auto"/>
      </w:divBdr>
      <w:divsChild>
        <w:div w:id="1961455523">
          <w:marLeft w:val="0"/>
          <w:marRight w:val="0"/>
          <w:marTop w:val="0"/>
          <w:marBottom w:val="0"/>
          <w:divBdr>
            <w:top w:val="none" w:sz="0" w:space="0" w:color="auto"/>
            <w:left w:val="none" w:sz="0" w:space="0" w:color="auto"/>
            <w:bottom w:val="none" w:sz="0" w:space="0" w:color="auto"/>
            <w:right w:val="none" w:sz="0" w:space="0" w:color="auto"/>
          </w:divBdr>
          <w:divsChild>
            <w:div w:id="51924373">
              <w:marLeft w:val="0"/>
              <w:marRight w:val="0"/>
              <w:marTop w:val="0"/>
              <w:marBottom w:val="0"/>
              <w:divBdr>
                <w:top w:val="none" w:sz="0" w:space="0" w:color="auto"/>
                <w:left w:val="none" w:sz="0" w:space="0" w:color="auto"/>
                <w:bottom w:val="none" w:sz="0" w:space="0" w:color="auto"/>
                <w:right w:val="none" w:sz="0" w:space="0" w:color="auto"/>
              </w:divBdr>
              <w:divsChild>
                <w:div w:id="13976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4273">
      <w:bodyDiv w:val="1"/>
      <w:marLeft w:val="10"/>
      <w:marRight w:val="10"/>
      <w:marTop w:val="0"/>
      <w:marBottom w:val="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2020-04-02T15:21:00Z</dcterms:created>
  <dcterms:modified xsi:type="dcterms:W3CDTF">2020-04-02T15:21:00Z</dcterms:modified>
</cp:coreProperties>
</file>